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52DB" w14:textId="77777777" w:rsidR="00E25E7B" w:rsidRPr="00607BD6" w:rsidRDefault="00E25E7B" w:rsidP="00607BD6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8"/>
          <w:lang w:eastAsia="ru-RU"/>
        </w:rPr>
      </w:pPr>
      <w:r w:rsidRPr="00607BD6">
        <w:rPr>
          <w:rFonts w:eastAsia="Times New Roman" w:cs="Times New Roman"/>
          <w:b/>
          <w:bCs/>
          <w:kern w:val="36"/>
          <w:sz w:val="40"/>
          <w:szCs w:val="48"/>
          <w:lang w:eastAsia="ru-RU"/>
        </w:rPr>
        <w:t>Открытое обращение общественности Республики Ингушетия к чеченскому народу</w:t>
      </w:r>
    </w:p>
    <w:p w14:paraId="392F81FD" w14:textId="77777777" w:rsidR="000559DB" w:rsidRPr="00607BD6" w:rsidRDefault="000559DB" w:rsidP="00E25E7B">
      <w:pPr>
        <w:rPr>
          <w:rFonts w:eastAsia="Times New Roman" w:cs="Times New Roman"/>
          <w:szCs w:val="24"/>
          <w:lang w:eastAsia="ru-RU"/>
        </w:rPr>
      </w:pPr>
    </w:p>
    <w:p w14:paraId="6E9A9176" w14:textId="77777777" w:rsidR="00E25E7B" w:rsidRPr="00E25E7B" w:rsidRDefault="00E25E7B" w:rsidP="00607BD6">
      <w:pPr>
        <w:jc w:val="center"/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Дорогие братья и сестры!</w:t>
      </w:r>
    </w:p>
    <w:p w14:paraId="3ACB51CE" w14:textId="77777777" w:rsidR="000559DB" w:rsidRPr="00607BD6" w:rsidRDefault="000559DB" w:rsidP="00E25E7B">
      <w:pPr>
        <w:rPr>
          <w:rFonts w:eastAsia="Times New Roman" w:cs="Times New Roman"/>
          <w:szCs w:val="24"/>
          <w:lang w:eastAsia="ru-RU"/>
        </w:rPr>
      </w:pPr>
    </w:p>
    <w:p w14:paraId="250E2215" w14:textId="77777777" w:rsidR="00E25E7B" w:rsidRPr="00E25E7B" w:rsidRDefault="00E25E7B" w:rsidP="00E25E7B">
      <w:p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На протяжении многих веков наши народы живут бок о бок, сохраняя братские отношения. Много тягот выпадало на нас и всегда мы находили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взаимоподдержку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в нужный момент. События последних десятилетий </w:t>
      </w:r>
      <w:proofErr w:type="gramStart"/>
      <w:r w:rsidRPr="00E25E7B">
        <w:rPr>
          <w:rFonts w:eastAsia="Times New Roman" w:cs="Times New Roman"/>
          <w:szCs w:val="24"/>
          <w:lang w:eastAsia="ru-RU"/>
        </w:rPr>
        <w:t>также принесли</w:t>
      </w:r>
      <w:proofErr w:type="gramEnd"/>
      <w:r w:rsidRPr="00E25E7B">
        <w:rPr>
          <w:rFonts w:eastAsia="Times New Roman" w:cs="Times New Roman"/>
          <w:szCs w:val="24"/>
          <w:lang w:eastAsia="ru-RU"/>
        </w:rPr>
        <w:t xml:space="preserve"> много горя в наши дома, но мы выстояли и, более того, сумели сохранить нашу культуру, религию, самобытность и добрососедские отношения. Все это далось нам ценою неимоверных усилий и многочисленных жертв, на пути строительства мира, согласия и взаимоуважения.</w:t>
      </w:r>
    </w:p>
    <w:p w14:paraId="2A3E35BB" w14:textId="77777777" w:rsidR="000559DB" w:rsidRPr="00607BD6" w:rsidRDefault="000559DB" w:rsidP="00E25E7B">
      <w:pPr>
        <w:rPr>
          <w:rFonts w:eastAsia="Times New Roman" w:cs="Times New Roman"/>
          <w:szCs w:val="24"/>
          <w:lang w:eastAsia="ru-RU"/>
        </w:rPr>
      </w:pPr>
    </w:p>
    <w:p w14:paraId="2F9FFFF5" w14:textId="77777777" w:rsidR="00E25E7B" w:rsidRPr="00607BD6" w:rsidRDefault="00E25E7B" w:rsidP="00E25E7B">
      <w:p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Наше обращение связано с обеспокоенностью в связи с попытками некоторых высокопоставленных лиц Чеченской Республики дестабилизировать обстановку в регионе. Речь идёт о прошедшей 2 февраля 2016 года в мечети г. Грозный конференции с участием нескольких религиозных деятелей из Республики Ингушетия, и встрече Главы ЧР с богословами, состоявшейся 5 февраля этого же года. На этих мероприятиях были допущены непозволительные высказывания, идущие вразрез с элементарными правилами приличия и обычаями наших народов в адрес ингушских богословов, являющихся непререкаемыми авторитетами для десятков тысяч жителей Северного Кавказа. Ранее оскорбительные выпады звучали и в адрес руководителей Ингушетии.</w:t>
      </w:r>
    </w:p>
    <w:p w14:paraId="282B163F" w14:textId="77777777" w:rsidR="000559DB" w:rsidRPr="00607BD6" w:rsidRDefault="000559DB" w:rsidP="00E25E7B">
      <w:pPr>
        <w:rPr>
          <w:rFonts w:eastAsia="Times New Roman" w:cs="Times New Roman"/>
          <w:szCs w:val="24"/>
          <w:lang w:eastAsia="ru-RU"/>
        </w:rPr>
      </w:pPr>
    </w:p>
    <w:p w14:paraId="18014A3A" w14:textId="77777777" w:rsidR="00E25E7B" w:rsidRPr="00E25E7B" w:rsidRDefault="00E25E7B" w:rsidP="00E25E7B">
      <w:p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Мы очень обеспокоены таким неприсущим вайнахам неуважением, проявленным к целому народу, к его руководителям и духовным лидерам.  Призываем вас к сохранению братских отношений, благоразумия и соблюдению тех норм этикета, которые завещали нам наши предки. Всего этого невозможно достичь вмешиваясь во внутренние жизненные процессы братской республики и оскорбительной формой общения.</w:t>
      </w:r>
    </w:p>
    <w:p w14:paraId="048956A9" w14:textId="77777777" w:rsidR="000559DB" w:rsidRPr="00607BD6" w:rsidRDefault="000559DB" w:rsidP="00E25E7B">
      <w:pPr>
        <w:rPr>
          <w:rFonts w:eastAsia="Times New Roman" w:cs="Times New Roman"/>
          <w:szCs w:val="24"/>
          <w:lang w:eastAsia="ru-RU"/>
        </w:rPr>
      </w:pPr>
    </w:p>
    <w:p w14:paraId="23CE3EBA" w14:textId="77777777" w:rsidR="00E25E7B" w:rsidRPr="00E25E7B" w:rsidRDefault="00E25E7B" w:rsidP="00E25E7B">
      <w:p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Ингушский народ сделал свой выбор в пользу свободного и устойчивого развития в мире и добрососедстве со всеми народами. Сегодня Республика Ингушетия является полноценным субъектом Российской Федерации со всеми органами государственной власти и институтами гражданского общества. Ингушское общество способно самостоятельно решать все стоящие перед ним задачи.</w:t>
      </w:r>
    </w:p>
    <w:p w14:paraId="3A493B4A" w14:textId="77777777" w:rsidR="000559DB" w:rsidRPr="00607BD6" w:rsidRDefault="000559DB" w:rsidP="00E25E7B">
      <w:pPr>
        <w:rPr>
          <w:rFonts w:eastAsia="Times New Roman" w:cs="Times New Roman"/>
          <w:szCs w:val="24"/>
          <w:lang w:eastAsia="ru-RU"/>
        </w:rPr>
      </w:pPr>
    </w:p>
    <w:p w14:paraId="267457EE" w14:textId="77777777" w:rsidR="00E25E7B" w:rsidRPr="00E25E7B" w:rsidRDefault="00E25E7B" w:rsidP="00E25E7B">
      <w:p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Мы искренне призываем вас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внемлить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Корану — «Поистине, верующие – братья. Посему примиряйте братьев и бойтесь Аллаха, — быть может, вы будете помилованы» (49:10). Из сказанного мы </w:t>
      </w:r>
      <w:proofErr w:type="gramStart"/>
      <w:r w:rsidRPr="00E25E7B">
        <w:rPr>
          <w:rFonts w:eastAsia="Times New Roman" w:cs="Times New Roman"/>
          <w:szCs w:val="24"/>
          <w:lang w:eastAsia="ru-RU"/>
        </w:rPr>
        <w:t>видим</w:t>
      </w:r>
      <w:proofErr w:type="gramEnd"/>
      <w:r w:rsidRPr="00E25E7B">
        <w:rPr>
          <w:rFonts w:eastAsia="Times New Roman" w:cs="Times New Roman"/>
          <w:szCs w:val="24"/>
          <w:lang w:eastAsia="ru-RU"/>
        </w:rPr>
        <w:t xml:space="preserve"> насколько ценно пред Творцом сохранение братства. Мы выражаем уверенность, в том, что никому не удастся вбить клин между нашими братскими народами и искренне надеемся на то, что мы станем примером взаимоуважения и согласия, несмотря ни на какие провокации.</w:t>
      </w:r>
    </w:p>
    <w:p w14:paraId="585E1B54" w14:textId="77777777" w:rsidR="000559DB" w:rsidRPr="00607BD6" w:rsidRDefault="000559DB" w:rsidP="00E25E7B">
      <w:pPr>
        <w:rPr>
          <w:rFonts w:eastAsia="Times New Roman" w:cs="Times New Roman"/>
          <w:szCs w:val="24"/>
          <w:lang w:eastAsia="ru-RU"/>
        </w:rPr>
      </w:pPr>
    </w:p>
    <w:p w14:paraId="2D4B4580" w14:textId="77777777" w:rsidR="00E25E7B" w:rsidRPr="00E25E7B" w:rsidRDefault="00E25E7B" w:rsidP="00E25E7B">
      <w:p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Общественность Ингушетии готова к диалогу для решения любых противоречий, возникающих между отдельными институтами и представителями наших народов, как это делали наши предки на протяжении многих столетий.</w:t>
      </w:r>
    </w:p>
    <w:p w14:paraId="3BB60D20" w14:textId="77777777" w:rsidR="00E25E7B" w:rsidRPr="00E25E7B" w:rsidRDefault="00E25E7B" w:rsidP="00E25E7B">
      <w:p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 </w:t>
      </w:r>
    </w:p>
    <w:p w14:paraId="5222655B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Координационного совета неправительственных организаций Республики Ингушетия, журналист и правозащитник Магомед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Муцольгов</w:t>
      </w:r>
      <w:proofErr w:type="spellEnd"/>
    </w:p>
    <w:p w14:paraId="0C974102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Ингушского регионального отделения ВОО «Российский красный крест», Депутат Народного собрания Республики Ингушетия, Муса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Мальсагов</w:t>
      </w:r>
      <w:proofErr w:type="spellEnd"/>
    </w:p>
    <w:p w14:paraId="21A5A140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lastRenderedPageBreak/>
        <w:t xml:space="preserve">Председатель Ингушского регионального отделения РОДП «ЯБЛОКО» Руслан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Муцольгов</w:t>
      </w:r>
      <w:proofErr w:type="spellEnd"/>
    </w:p>
    <w:p w14:paraId="6A27DE94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Руководитель Регионального отделения политической партии «Национальная безопасность России» по Республики Ингушетия Висит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Цороев</w:t>
      </w:r>
      <w:proofErr w:type="spellEnd"/>
    </w:p>
    <w:p w14:paraId="1692B4CD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Союза пострадавших от геноцида Руслан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Парчиев</w:t>
      </w:r>
      <w:proofErr w:type="spellEnd"/>
    </w:p>
    <w:p w14:paraId="152ED891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Правления Ассоциации учителей Ингушетии Залина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Дзейтова</w:t>
      </w:r>
      <w:proofErr w:type="spellEnd"/>
    </w:p>
    <w:p w14:paraId="41370014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Руководитель Центра социального развития «Женская солидарность» Зарема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Героева</w:t>
      </w:r>
      <w:proofErr w:type="spellEnd"/>
    </w:p>
    <w:p w14:paraId="760ACB17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Директор Центра социальных программ «Женская инициатива» Малика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Бацаева</w:t>
      </w:r>
      <w:proofErr w:type="spellEnd"/>
    </w:p>
    <w:p w14:paraId="171E2AAB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Магомет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Барахоев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, блогер</w:t>
      </w:r>
    </w:p>
    <w:p w14:paraId="7B579897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Башир Балаев, блогер</w:t>
      </w:r>
    </w:p>
    <w:p w14:paraId="6A85DB14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Ибрагим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Марзиев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, блогер</w:t>
      </w:r>
    </w:p>
    <w:p w14:paraId="2C3282C8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proofErr w:type="spellStart"/>
      <w:r w:rsidRPr="00E25E7B">
        <w:rPr>
          <w:rFonts w:eastAsia="Times New Roman" w:cs="Times New Roman"/>
          <w:szCs w:val="24"/>
          <w:lang w:eastAsia="ru-RU"/>
        </w:rPr>
        <w:t>Хава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Хазбиева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, режиссер</w:t>
      </w:r>
    </w:p>
    <w:p w14:paraId="28CFF771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proofErr w:type="spellStart"/>
      <w:r w:rsidRPr="00E25E7B">
        <w:rPr>
          <w:rFonts w:eastAsia="Times New Roman" w:cs="Times New Roman"/>
          <w:szCs w:val="24"/>
          <w:lang w:eastAsia="ru-RU"/>
        </w:rPr>
        <w:t>Ваха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Белхороев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, блогер</w:t>
      </w:r>
    </w:p>
    <w:p w14:paraId="4D547A26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Башир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Даурбеков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, блогер</w:t>
      </w:r>
    </w:p>
    <w:p w14:paraId="3CDEE450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Исполнительный директор Культурно-просветительского центра «Рассвет» Ахмед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Тангиев</w:t>
      </w:r>
      <w:proofErr w:type="spellEnd"/>
    </w:p>
    <w:p w14:paraId="4DE9A91A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Координационного Совета молодежных организаций РИ Багаудин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Хаутиев</w:t>
      </w:r>
      <w:proofErr w:type="spellEnd"/>
    </w:p>
    <w:p w14:paraId="180934B2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Правозащитно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-патриотического центра «Наше право» Исрапил Дударов</w:t>
      </w:r>
    </w:p>
    <w:p w14:paraId="343759DF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Ассоциации молодых писателей Ингушетии Муса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Баркинхоев</w:t>
      </w:r>
      <w:proofErr w:type="spellEnd"/>
    </w:p>
    <w:p w14:paraId="4A7F853F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РОД «Новое время» Муслим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Хашагульгов</w:t>
      </w:r>
      <w:proofErr w:type="spellEnd"/>
    </w:p>
    <w:p w14:paraId="1927956F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Зам. Председателя РОД «Комитет вынужденных переселенцев из РСО-Алания в Республике Ингушетия» Магомед Оздоев</w:t>
      </w:r>
    </w:p>
    <w:p w14:paraId="1E9C8B1C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Руководитель РОО «Молодежная Лига Ингушетии» Муслим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Могушков</w:t>
      </w:r>
      <w:proofErr w:type="spellEnd"/>
    </w:p>
    <w:p w14:paraId="76916518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Руководитель РОО «Молодая Ингушетия» Исмаил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Сакалов</w:t>
      </w:r>
      <w:proofErr w:type="spellEnd"/>
    </w:p>
    <w:p w14:paraId="42E04533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Руководитель Некоммерческой организации «Готов к труду и обороне» Дауд Евлоев</w:t>
      </w:r>
    </w:p>
    <w:p w14:paraId="30CB9C8E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Директор Информационного агентства «Максимум»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Ваха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Чапанов</w:t>
      </w:r>
    </w:p>
    <w:p w14:paraId="0E41C410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Заместитель председателя Общественной наблюдательной комиссии Республики Ингушетия, общественный деятель Багаудин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Хадзиев</w:t>
      </w:r>
      <w:proofErr w:type="spellEnd"/>
    </w:p>
    <w:p w14:paraId="0C0B5070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Ахмед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Шадиев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, предприниматель</w:t>
      </w:r>
    </w:p>
    <w:p w14:paraId="29199C20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Руководитель Ассоциации молодых предпринимателей Ингушетии Ахмед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Бузуртанов</w:t>
      </w:r>
      <w:proofErr w:type="spellEnd"/>
    </w:p>
    <w:p w14:paraId="56873D62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Директор Культурно-Просветительского центра «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Эздел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» Ахмед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Парагульгов</w:t>
      </w:r>
      <w:proofErr w:type="spellEnd"/>
    </w:p>
    <w:p w14:paraId="1D4AB690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proofErr w:type="spellStart"/>
      <w:r w:rsidRPr="00E25E7B">
        <w:rPr>
          <w:rFonts w:eastAsia="Times New Roman" w:cs="Times New Roman"/>
          <w:szCs w:val="24"/>
          <w:lang w:eastAsia="ru-RU"/>
        </w:rPr>
        <w:t>Пятимат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Хашагульгова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, блогер</w:t>
      </w:r>
    </w:p>
    <w:p w14:paraId="564A839C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Регионального комитета Общероссийской общественной организации «Ветеранов Вооружённых Сил Российской Федерации» Руслан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Гагиев</w:t>
      </w:r>
      <w:proofErr w:type="spellEnd"/>
    </w:p>
    <w:p w14:paraId="03A7D496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Регионального отделения Общероссийской общественной организации «Совет ветеранов Афганистана» Адам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Акиев</w:t>
      </w:r>
      <w:proofErr w:type="spellEnd"/>
    </w:p>
    <w:p w14:paraId="58933AF5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Председатель Региональной общественной организации «Кавказский центр поддержки молодёжных инициатив» Зелимхан Оздоев</w:t>
      </w:r>
    </w:p>
    <w:p w14:paraId="2349B940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Директор Региональной общественной организации «Мать –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Маретта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» Марет Плиева</w:t>
      </w:r>
    </w:p>
    <w:p w14:paraId="5E548378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Регионального общественного движения «Женщины Ингушетии» Лида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Досхоева</w:t>
      </w:r>
      <w:proofErr w:type="spellEnd"/>
    </w:p>
    <w:p w14:paraId="6B448DC6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Регионального общественного движения «Социально активная молодёжь Ингушетии» Магомед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Шавхалов</w:t>
      </w:r>
      <w:proofErr w:type="spellEnd"/>
    </w:p>
    <w:p w14:paraId="3FFFD672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Атаман Окружного казачьего общества Терского казачьего войска по Республике Ингушетия Василий Светличный</w:t>
      </w:r>
    </w:p>
    <w:p w14:paraId="54D2B472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lastRenderedPageBreak/>
        <w:t xml:space="preserve">Председатель Регионального отделения «Миротворческой миссии им. генерала Александра Лебедя» Елизавета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Баркинхоева</w:t>
      </w:r>
      <w:proofErr w:type="spellEnd"/>
    </w:p>
    <w:p w14:paraId="32615BDF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Регионального отделения Общероссийской общественной организации «Женский диалог»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Марифа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Султыгова</w:t>
      </w:r>
      <w:proofErr w:type="spellEnd"/>
    </w:p>
    <w:p w14:paraId="5C0E4769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Директор некоммерческой организации «Фонд Культурно-просветительский центр «АРТ-БОС»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Курейш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Евлоев</w:t>
      </w:r>
    </w:p>
    <w:p w14:paraId="2AD67956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Общественной организации «Комитет по поиску заложников и без вести пропавших»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Аюп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Цуров</w:t>
      </w:r>
      <w:proofErr w:type="spellEnd"/>
    </w:p>
    <w:p w14:paraId="00F9AB31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Регионального фонда Общероссийской общественной организации «Офицеры России» Ибрагим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Мержоев</w:t>
      </w:r>
      <w:proofErr w:type="spellEnd"/>
    </w:p>
    <w:p w14:paraId="05292D34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Генеральный директор Ассоциации муниципальных образований Республики Ингушетия Мусса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Цуроев</w:t>
      </w:r>
      <w:proofErr w:type="spellEnd"/>
    </w:p>
    <w:p w14:paraId="17B7D26D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Председатель Молодёжного Правительства Республики Ингушетия Зураб Зурабов</w:t>
      </w:r>
    </w:p>
    <w:p w14:paraId="021056DB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Регионального объединения организаций «Федерация независимых профсоюзов России» Тагир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Хашагульгов</w:t>
      </w:r>
      <w:proofErr w:type="spellEnd"/>
    </w:p>
    <w:p w14:paraId="47E0CD0E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Союза писателей Республики Ингушетия Рая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Дидигова</w:t>
      </w:r>
      <w:proofErr w:type="spellEnd"/>
    </w:p>
    <w:p w14:paraId="162778A6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Ингушского Регионального отделения общественной организации инвалидов «Союз Чернобыль»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Бембулат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Китиев</w:t>
      </w:r>
      <w:proofErr w:type="spellEnd"/>
    </w:p>
    <w:p w14:paraId="034C3DD8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>Руководитель «Молодой Гвардии ЕДИНОЙ РОССИИ» Магомед Евлоев</w:t>
      </w:r>
    </w:p>
    <w:p w14:paraId="1EED2A2A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Союза журналистов Российской Федерации по Республике Ингушетия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Жансурат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Аушева</w:t>
      </w:r>
    </w:p>
    <w:p w14:paraId="0B774490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Руководитель «Совета молодых учёных и специалистов Республики Ингушетия» Батыр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Хамхоев</w:t>
      </w:r>
      <w:proofErr w:type="spellEnd"/>
    </w:p>
    <w:p w14:paraId="798DEE5F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Председатель Общественного Совета при МВД по Республике Ингушетия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Хаматхан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Албаков</w:t>
      </w:r>
      <w:proofErr w:type="spellEnd"/>
    </w:p>
    <w:p w14:paraId="54FEBD34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Руслан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Албаков-Мяршхи</w:t>
      </w:r>
      <w:proofErr w:type="spellEnd"/>
      <w:r w:rsidRPr="00E25E7B">
        <w:rPr>
          <w:rFonts w:eastAsia="Times New Roman" w:cs="Times New Roman"/>
          <w:szCs w:val="24"/>
          <w:lang w:eastAsia="ru-RU"/>
        </w:rPr>
        <w:t>, общественный деятель</w:t>
      </w:r>
    </w:p>
    <w:p w14:paraId="4BAD561F" w14:textId="77777777" w:rsidR="00E25E7B" w:rsidRPr="00E25E7B" w:rsidRDefault="00E25E7B" w:rsidP="00E25E7B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E25E7B">
        <w:rPr>
          <w:rFonts w:eastAsia="Times New Roman" w:cs="Times New Roman"/>
          <w:szCs w:val="24"/>
          <w:lang w:eastAsia="ru-RU"/>
        </w:rPr>
        <w:t xml:space="preserve">Руководитель Ингушского представительства Правозащитного центра «Мемориал» Тимур </w:t>
      </w:r>
      <w:proofErr w:type="spellStart"/>
      <w:r w:rsidRPr="00E25E7B">
        <w:rPr>
          <w:rFonts w:eastAsia="Times New Roman" w:cs="Times New Roman"/>
          <w:szCs w:val="24"/>
          <w:lang w:eastAsia="ru-RU"/>
        </w:rPr>
        <w:t>Акиев</w:t>
      </w:r>
      <w:proofErr w:type="spellEnd"/>
    </w:p>
    <w:p w14:paraId="53CDC21F" w14:textId="77777777" w:rsidR="006E18A7" w:rsidRDefault="006E18A7" w:rsidP="00E25E7B"/>
    <w:sectPr w:rsidR="006E18A7" w:rsidSect="007F1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2492D" w14:textId="77777777" w:rsidR="00580217" w:rsidRDefault="00580217" w:rsidP="007F1AB5">
      <w:r>
        <w:separator/>
      </w:r>
    </w:p>
  </w:endnote>
  <w:endnote w:type="continuationSeparator" w:id="0">
    <w:p w14:paraId="61954CC5" w14:textId="77777777" w:rsidR="00580217" w:rsidRDefault="00580217" w:rsidP="007F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0A16" w14:textId="77777777" w:rsidR="007F1AB5" w:rsidRDefault="007F1A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E875" w14:textId="77777777" w:rsidR="007F1AB5" w:rsidRDefault="007F1AB5" w:rsidP="007F1AB5">
    <w:pPr>
      <w:pStyle w:val="a7"/>
      <w:rPr>
        <w:rFonts w:ascii="Arial" w:hAnsi="Arial" w:cs="Arial"/>
        <w:color w:val="222222"/>
        <w:sz w:val="16"/>
        <w:szCs w:val="16"/>
        <w:shd w:val="clear" w:color="auto" w:fill="FFFFFF"/>
      </w:rPr>
    </w:pPr>
    <w:bookmarkStart w:id="0" w:name="_GoBack"/>
    <w:bookmarkEnd w:id="0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Этот материал выпущен МОО ПЦ "Мемориал", который внесен в реестр, предусмотренный ст. 13.1.10 ФЗ </w:t>
    </w:r>
  </w:p>
  <w:p w14:paraId="3566D3C1" w14:textId="6FE5361E" w:rsidR="007F1AB5" w:rsidRPr="007F1AB5" w:rsidRDefault="007F1AB5">
    <w:pPr>
      <w:pStyle w:val="a7"/>
      <w:rPr>
        <w:rFonts w:cs="Times New Roman"/>
        <w:szCs w:val="24"/>
      </w:rPr>
    </w:pPr>
    <w:r>
      <w:rPr>
        <w:rFonts w:ascii="Arial" w:hAnsi="Arial" w:cs="Arial"/>
        <w:color w:val="222222"/>
        <w:sz w:val="16"/>
        <w:szCs w:val="16"/>
        <w:shd w:val="clear" w:color="auto" w:fill="FFFFFF"/>
      </w:rPr>
      <w:t>"Об НКО". Мы обжалуем это решение.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C053" w14:textId="77777777" w:rsidR="007F1AB5" w:rsidRDefault="007F1A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0EFE" w14:textId="77777777" w:rsidR="00580217" w:rsidRDefault="00580217" w:rsidP="007F1AB5">
      <w:r>
        <w:separator/>
      </w:r>
    </w:p>
  </w:footnote>
  <w:footnote w:type="continuationSeparator" w:id="0">
    <w:p w14:paraId="0DD63D22" w14:textId="77777777" w:rsidR="00580217" w:rsidRDefault="00580217" w:rsidP="007F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CE4E" w14:textId="77777777" w:rsidR="007F1AB5" w:rsidRDefault="007F1A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79545" w14:textId="77777777" w:rsidR="007F1AB5" w:rsidRDefault="007F1A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88889" w14:textId="77777777" w:rsidR="007F1AB5" w:rsidRDefault="007F1A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E262C"/>
    <w:multiLevelType w:val="multilevel"/>
    <w:tmpl w:val="54FE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D3992"/>
    <w:multiLevelType w:val="multilevel"/>
    <w:tmpl w:val="C3E2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E15"/>
    <w:rsid w:val="000559DB"/>
    <w:rsid w:val="002A2A9A"/>
    <w:rsid w:val="00391842"/>
    <w:rsid w:val="00580217"/>
    <w:rsid w:val="00607BD6"/>
    <w:rsid w:val="006E18A7"/>
    <w:rsid w:val="007F1AB5"/>
    <w:rsid w:val="0080265C"/>
    <w:rsid w:val="008F5E15"/>
    <w:rsid w:val="00B72681"/>
    <w:rsid w:val="00CE2DB9"/>
    <w:rsid w:val="00DB75C2"/>
    <w:rsid w:val="00E25E7B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EEF6"/>
  <w15:docId w15:val="{CD1BB49F-4C0A-44D5-9129-B9FEEC47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C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1842"/>
    <w:pPr>
      <w:keepNext/>
      <w:suppressAutoHyphens/>
      <w:spacing w:line="276" w:lineRule="auto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842"/>
    <w:rPr>
      <w:rFonts w:eastAsiaTheme="majorEastAsia" w:cstheme="majorBidi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uiPriority w:val="99"/>
    <w:semiHidden/>
    <w:unhideWhenUsed/>
    <w:rsid w:val="008F5E1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F5E15"/>
    <w:rPr>
      <w:b/>
      <w:bCs/>
    </w:rPr>
  </w:style>
  <w:style w:type="paragraph" w:styleId="a5">
    <w:name w:val="header"/>
    <w:basedOn w:val="a"/>
    <w:link w:val="a6"/>
    <w:uiPriority w:val="99"/>
    <w:unhideWhenUsed/>
    <w:rsid w:val="007F1A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AB5"/>
    <w:rPr>
      <w:rFonts w:ascii="Times New Roman" w:hAnsi="Times New Roman"/>
      <w:sz w:val="24"/>
    </w:rPr>
  </w:style>
  <w:style w:type="paragraph" w:styleId="a7">
    <w:name w:val="footer"/>
    <w:basedOn w:val="a"/>
    <w:link w:val="a8"/>
    <w:unhideWhenUsed/>
    <w:rsid w:val="007F1A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AB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Editor</cp:lastModifiedBy>
  <cp:revision>2</cp:revision>
  <dcterms:created xsi:type="dcterms:W3CDTF">2020-01-30T19:18:00Z</dcterms:created>
  <dcterms:modified xsi:type="dcterms:W3CDTF">2020-01-30T19:18:00Z</dcterms:modified>
</cp:coreProperties>
</file>