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6FAFCF" w14:textId="59E336BB" w:rsidR="00614C7A" w:rsidRPr="008E3064" w:rsidRDefault="00C23872" w:rsidP="008E3064">
      <w:pPr>
        <w:spacing w:line="240" w:lineRule="auto"/>
        <w:ind w:firstLine="709"/>
        <w:jc w:val="left"/>
        <w:rPr>
          <w:rFonts w:cs="Times New Roman"/>
          <w:i/>
          <w:iCs/>
        </w:rPr>
      </w:pPr>
      <w:r w:rsidRPr="008E3064">
        <w:rPr>
          <w:rFonts w:cs="Times New Roman"/>
          <w:noProof/>
          <w:shd w:val="clear" w:color="auto" w:fill="FFFFFF"/>
          <w:lang w:eastAsia="ru-RU"/>
        </w:rPr>
        <w:drawing>
          <wp:anchor distT="0" distB="0" distL="114300" distR="114300" simplePos="0" relativeHeight="251751424" behindDoc="0" locked="0" layoutInCell="1" allowOverlap="1" wp14:anchorId="2DFA0CC6" wp14:editId="26204B50">
            <wp:simplePos x="0" y="0"/>
            <wp:positionH relativeFrom="column">
              <wp:posOffset>4539615</wp:posOffset>
            </wp:positionH>
            <wp:positionV relativeFrom="paragraph">
              <wp:posOffset>0</wp:posOffset>
            </wp:positionV>
            <wp:extent cx="908050" cy="718820"/>
            <wp:effectExtent l="0" t="0" r="6350" b="5080"/>
            <wp:wrapThrough wrapText="bothSides">
              <wp:wrapPolygon edited="0">
                <wp:start x="13594" y="0"/>
                <wp:lineTo x="4078" y="0"/>
                <wp:lineTo x="3625" y="572"/>
                <wp:lineTo x="5891" y="9159"/>
                <wp:lineTo x="0" y="15456"/>
                <wp:lineTo x="0" y="21180"/>
                <wp:lineTo x="21298" y="21180"/>
                <wp:lineTo x="21298" y="15456"/>
                <wp:lineTo x="13141" y="9159"/>
                <wp:lineTo x="15407" y="9159"/>
                <wp:lineTo x="18579" y="3435"/>
                <wp:lineTo x="18126" y="0"/>
                <wp:lineTo x="13594" y="0"/>
              </wp:wrapPolygon>
            </wp:wrapThrough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064">
        <w:rPr>
          <w:rFonts w:cs="Times New Roman"/>
          <w:i/>
          <w:iCs/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5BD8379D" wp14:editId="42638DD8">
            <wp:simplePos x="0" y="0"/>
            <wp:positionH relativeFrom="column">
              <wp:posOffset>3371850</wp:posOffset>
            </wp:positionH>
            <wp:positionV relativeFrom="paragraph">
              <wp:posOffset>0</wp:posOffset>
            </wp:positionV>
            <wp:extent cx="1097280" cy="746760"/>
            <wp:effectExtent l="0" t="0" r="7620" b="0"/>
            <wp:wrapThrough wrapText="bothSides">
              <wp:wrapPolygon edited="0">
                <wp:start x="9000" y="0"/>
                <wp:lineTo x="7125" y="3857"/>
                <wp:lineTo x="7125" y="8265"/>
                <wp:lineTo x="2250" y="11020"/>
                <wp:lineTo x="0" y="13224"/>
                <wp:lineTo x="0" y="20388"/>
                <wp:lineTo x="19125" y="20939"/>
                <wp:lineTo x="21375" y="20939"/>
                <wp:lineTo x="21375" y="13224"/>
                <wp:lineTo x="19125" y="11020"/>
                <wp:lineTo x="12000" y="9918"/>
                <wp:lineTo x="14250" y="7714"/>
                <wp:lineTo x="14625" y="4408"/>
                <wp:lineTo x="12750" y="0"/>
                <wp:lineTo x="900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9" t="20162" r="6690" b="20646"/>
                    <a:stretch/>
                  </pic:blipFill>
                  <pic:spPr bwMode="auto">
                    <a:xfrm>
                      <a:off x="0" y="0"/>
                      <a:ext cx="109728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F1919" w:rsidRPr="008E3064">
        <w:rPr>
          <w:rFonts w:cs="Times New Roman"/>
          <w:i/>
          <w:iCs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559E684" wp14:editId="4D8EB020">
            <wp:simplePos x="0" y="0"/>
            <wp:positionH relativeFrom="margin">
              <wp:posOffset>2585085</wp:posOffset>
            </wp:positionH>
            <wp:positionV relativeFrom="paragraph">
              <wp:posOffset>3175</wp:posOffset>
            </wp:positionV>
            <wp:extent cx="731520" cy="731520"/>
            <wp:effectExtent l="0" t="0" r="0" b="0"/>
            <wp:wrapThrough wrapText="bothSides">
              <wp:wrapPolygon edited="0">
                <wp:start x="0" y="0"/>
                <wp:lineTo x="0" y="20813"/>
                <wp:lineTo x="20813" y="20813"/>
                <wp:lineTo x="20813" y="0"/>
                <wp:lineTo x="0" y="0"/>
              </wp:wrapPolygon>
            </wp:wrapThrough>
            <wp:docPr id="12" name="Picture 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919" w:rsidRPr="008E3064">
        <w:rPr>
          <w:rFonts w:cs="Times New Roman"/>
          <w:i/>
          <w:iCs/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62D6172E" wp14:editId="4CA46AE0">
            <wp:simplePos x="0" y="0"/>
            <wp:positionH relativeFrom="column">
              <wp:posOffset>17145</wp:posOffset>
            </wp:positionH>
            <wp:positionV relativeFrom="paragraph">
              <wp:posOffset>11430</wp:posOffset>
            </wp:positionV>
            <wp:extent cx="723265" cy="723265"/>
            <wp:effectExtent l="0" t="0" r="635" b="635"/>
            <wp:wrapThrough wrapText="bothSides">
              <wp:wrapPolygon edited="0">
                <wp:start x="0" y="0"/>
                <wp:lineTo x="0" y="21050"/>
                <wp:lineTo x="21050" y="21050"/>
                <wp:lineTo x="2105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919" w:rsidRPr="008E3064">
        <w:rPr>
          <w:rFonts w:cs="Times New Roman"/>
          <w:i/>
          <w:iCs/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0DA21C49" wp14:editId="1CAAC94C">
            <wp:simplePos x="0" y="0"/>
            <wp:positionH relativeFrom="margin">
              <wp:posOffset>867934</wp:posOffset>
            </wp:positionH>
            <wp:positionV relativeFrom="paragraph">
              <wp:posOffset>43235</wp:posOffset>
            </wp:positionV>
            <wp:extent cx="1631031" cy="620202"/>
            <wp:effectExtent l="0" t="0" r="7620" b="889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243" cy="648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72BDC" w14:textId="27B1707F" w:rsidR="00654C19" w:rsidRPr="008E3064" w:rsidRDefault="00654C19" w:rsidP="008E3064">
      <w:pPr>
        <w:spacing w:line="240" w:lineRule="auto"/>
        <w:ind w:firstLine="709"/>
        <w:jc w:val="left"/>
        <w:rPr>
          <w:rFonts w:cs="Times New Roman"/>
          <w:i/>
          <w:iCs/>
          <w:noProof/>
        </w:rPr>
      </w:pPr>
    </w:p>
    <w:p w14:paraId="66F7A99E" w14:textId="029C0C9A" w:rsidR="00756CCC" w:rsidRPr="008E3064" w:rsidRDefault="00756CCC" w:rsidP="008E3064">
      <w:pPr>
        <w:spacing w:line="240" w:lineRule="auto"/>
        <w:ind w:firstLine="709"/>
        <w:jc w:val="left"/>
        <w:rPr>
          <w:rFonts w:cs="Times New Roman"/>
          <w:i/>
          <w:iCs/>
          <w:noProof/>
        </w:rPr>
      </w:pPr>
    </w:p>
    <w:p w14:paraId="6407E8D3" w14:textId="1C6AFAF3" w:rsidR="00614C7A" w:rsidRPr="008E3064" w:rsidRDefault="00614C7A" w:rsidP="008E3064">
      <w:pPr>
        <w:spacing w:line="240" w:lineRule="auto"/>
        <w:ind w:firstLine="709"/>
        <w:jc w:val="left"/>
        <w:rPr>
          <w:rFonts w:cs="Times New Roman"/>
          <w:i/>
          <w:iCs/>
        </w:rPr>
      </w:pPr>
    </w:p>
    <w:p w14:paraId="520EF0C6" w14:textId="5ACC61C2" w:rsidR="00194E7D" w:rsidRPr="008E3064" w:rsidRDefault="00BC5ACF" w:rsidP="008E3064">
      <w:pPr>
        <w:spacing w:line="240" w:lineRule="auto"/>
        <w:ind w:right="355" w:firstLine="709"/>
        <w:jc w:val="left"/>
        <w:rPr>
          <w:rFonts w:cs="Times New Roman"/>
          <w:i/>
          <w:iCs/>
        </w:rPr>
      </w:pPr>
      <w:bookmarkStart w:id="0" w:name="_Hlk65759339"/>
      <w:bookmarkEnd w:id="0"/>
      <w:r w:rsidRPr="008E3064">
        <w:rPr>
          <w:rFonts w:cs="Times New Roman"/>
          <w:i/>
          <w:iCs/>
          <w:noProof/>
          <w:lang w:eastAsia="ru-RU"/>
        </w:rPr>
        <w:drawing>
          <wp:anchor distT="0" distB="0" distL="114300" distR="114300" simplePos="0" relativeHeight="251637760" behindDoc="0" locked="0" layoutInCell="1" allowOverlap="1" wp14:anchorId="37514553" wp14:editId="0DC4C40A">
            <wp:simplePos x="0" y="0"/>
            <wp:positionH relativeFrom="margin">
              <wp:posOffset>1123950</wp:posOffset>
            </wp:positionH>
            <wp:positionV relativeFrom="paragraph">
              <wp:posOffset>5715</wp:posOffset>
            </wp:positionV>
            <wp:extent cx="1605915" cy="523875"/>
            <wp:effectExtent l="0" t="0" r="0" b="9525"/>
            <wp:wrapThrough wrapText="bothSides">
              <wp:wrapPolygon edited="0">
                <wp:start x="0" y="0"/>
                <wp:lineTo x="0" y="21207"/>
                <wp:lineTo x="21267" y="21207"/>
                <wp:lineTo x="21267" y="0"/>
                <wp:lineTo x="0" y="0"/>
              </wp:wrapPolygon>
            </wp:wrapThrough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064">
        <w:rPr>
          <w:rFonts w:cs="Times New Roman"/>
          <w:i/>
          <w:iCs/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7DBC6EC2" wp14:editId="1544B0B8">
            <wp:simplePos x="0" y="0"/>
            <wp:positionH relativeFrom="page">
              <wp:posOffset>3963670</wp:posOffset>
            </wp:positionH>
            <wp:positionV relativeFrom="paragraph">
              <wp:posOffset>3810</wp:posOffset>
            </wp:positionV>
            <wp:extent cx="2018665" cy="478790"/>
            <wp:effectExtent l="0" t="0" r="635" b="0"/>
            <wp:wrapThrough wrapText="bothSides">
              <wp:wrapPolygon edited="0">
                <wp:start x="815" y="0"/>
                <wp:lineTo x="204" y="4297"/>
                <wp:lineTo x="0" y="6875"/>
                <wp:lineTo x="0" y="18907"/>
                <wp:lineTo x="7134" y="20626"/>
                <wp:lineTo x="21199" y="20626"/>
                <wp:lineTo x="21403" y="15469"/>
                <wp:lineTo x="21403" y="9454"/>
                <wp:lineTo x="12230" y="2578"/>
                <wp:lineTo x="2242" y="0"/>
                <wp:lineTo x="815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8" t="27833" r="8274" b="24045"/>
                    <a:stretch/>
                  </pic:blipFill>
                  <pic:spPr bwMode="auto">
                    <a:xfrm>
                      <a:off x="0" y="0"/>
                      <a:ext cx="201866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10F34F0" w14:textId="43C32D8C" w:rsidR="00DF1919" w:rsidRPr="008E3064" w:rsidRDefault="00DF1919" w:rsidP="008E3064">
      <w:pPr>
        <w:spacing w:line="240" w:lineRule="auto"/>
        <w:ind w:right="355" w:firstLine="709"/>
        <w:jc w:val="left"/>
        <w:rPr>
          <w:rFonts w:cs="Times New Roman"/>
          <w:i/>
          <w:iCs/>
        </w:rPr>
      </w:pPr>
    </w:p>
    <w:p w14:paraId="674B8662" w14:textId="215A0B60" w:rsidR="00DF1919" w:rsidRPr="008E3064" w:rsidRDefault="00DF1919" w:rsidP="008E3064">
      <w:pPr>
        <w:spacing w:line="240" w:lineRule="auto"/>
        <w:ind w:right="355" w:firstLine="709"/>
        <w:jc w:val="left"/>
        <w:rPr>
          <w:rFonts w:cs="Times New Roman"/>
          <w:i/>
          <w:iCs/>
        </w:rPr>
      </w:pPr>
    </w:p>
    <w:p w14:paraId="62C563AB" w14:textId="738F0578" w:rsidR="00DF1919" w:rsidRPr="008E3064" w:rsidRDefault="00DF1919" w:rsidP="008E3064">
      <w:pPr>
        <w:spacing w:line="240" w:lineRule="auto"/>
        <w:ind w:right="355" w:firstLine="709"/>
        <w:jc w:val="left"/>
        <w:rPr>
          <w:rFonts w:cs="Times New Roman"/>
          <w:i/>
          <w:iCs/>
        </w:rPr>
      </w:pPr>
    </w:p>
    <w:p w14:paraId="7667CD5F" w14:textId="74973FB1" w:rsidR="00F24BE6" w:rsidRPr="008E3064" w:rsidRDefault="00791FFC" w:rsidP="008E3064">
      <w:pPr>
        <w:spacing w:line="240" w:lineRule="auto"/>
        <w:ind w:right="355" w:firstLine="709"/>
        <w:jc w:val="left"/>
        <w:rPr>
          <w:rFonts w:cs="Times New Roman"/>
          <w:i/>
          <w:iCs/>
        </w:rPr>
      </w:pPr>
      <w:r w:rsidRPr="008E3064">
        <w:rPr>
          <w:rFonts w:cs="Times New Roman"/>
          <w:i/>
          <w:iCs/>
        </w:rPr>
        <w:t>Перевод с английского</w:t>
      </w:r>
    </w:p>
    <w:p w14:paraId="21E1399C" w14:textId="68E48D29" w:rsidR="00791FFC" w:rsidRPr="008E3064" w:rsidRDefault="00791FFC" w:rsidP="008E3064">
      <w:pPr>
        <w:spacing w:line="240" w:lineRule="auto"/>
        <w:ind w:right="355" w:firstLine="709"/>
        <w:jc w:val="left"/>
        <w:rPr>
          <w:rFonts w:cs="Times New Roman"/>
        </w:rPr>
      </w:pPr>
    </w:p>
    <w:p w14:paraId="3C5AEE18" w14:textId="001FCDF4" w:rsidR="00791FFC" w:rsidRPr="008E3064" w:rsidRDefault="00914435" w:rsidP="008E3064">
      <w:pPr>
        <w:spacing w:line="240" w:lineRule="auto"/>
        <w:ind w:right="355" w:firstLine="709"/>
        <w:jc w:val="left"/>
        <w:rPr>
          <w:rFonts w:cs="Times New Roman"/>
        </w:rPr>
      </w:pPr>
      <w:r w:rsidRPr="008E3064">
        <w:rPr>
          <w:rFonts w:cs="Times New Roman"/>
        </w:rPr>
        <w:t>5</w:t>
      </w:r>
      <w:r w:rsidR="00791FFC" w:rsidRPr="008E3064">
        <w:rPr>
          <w:rFonts w:cs="Times New Roman"/>
        </w:rPr>
        <w:t xml:space="preserve"> марта 2021 г.</w:t>
      </w:r>
    </w:p>
    <w:p w14:paraId="47E52541" w14:textId="07B77BB4" w:rsidR="00791FFC" w:rsidRPr="008E3064" w:rsidRDefault="00791FFC" w:rsidP="008E3064">
      <w:pPr>
        <w:spacing w:line="240" w:lineRule="auto"/>
        <w:ind w:right="355" w:firstLine="709"/>
        <w:jc w:val="left"/>
        <w:rPr>
          <w:rFonts w:cs="Times New Roman"/>
        </w:rPr>
      </w:pPr>
    </w:p>
    <w:p w14:paraId="065A02EE" w14:textId="163DF1D0" w:rsidR="00791FFC" w:rsidRPr="008E3064" w:rsidRDefault="00791FFC" w:rsidP="008E3064">
      <w:pPr>
        <w:spacing w:line="240" w:lineRule="auto"/>
        <w:ind w:right="355" w:firstLine="709"/>
        <w:jc w:val="left"/>
        <w:rPr>
          <w:rFonts w:cs="Times New Roman"/>
        </w:rPr>
      </w:pPr>
      <w:r w:rsidRPr="008E3064">
        <w:rPr>
          <w:rFonts w:cs="Times New Roman"/>
        </w:rPr>
        <w:t>Генеральному прокурору РФ</w:t>
      </w:r>
    </w:p>
    <w:p w14:paraId="54E1285B" w14:textId="6253C529" w:rsidR="00791FFC" w:rsidRPr="008E3064" w:rsidRDefault="00791FFC" w:rsidP="008E3064">
      <w:pPr>
        <w:spacing w:line="240" w:lineRule="auto"/>
        <w:ind w:right="355" w:firstLine="709"/>
        <w:jc w:val="left"/>
        <w:rPr>
          <w:rFonts w:cs="Times New Roman"/>
        </w:rPr>
      </w:pPr>
      <w:r w:rsidRPr="008E3064">
        <w:rPr>
          <w:rFonts w:cs="Times New Roman"/>
        </w:rPr>
        <w:t>И.</w:t>
      </w:r>
      <w:r w:rsidR="0093425B" w:rsidRPr="008E3064">
        <w:rPr>
          <w:rFonts w:cs="Times New Roman"/>
        </w:rPr>
        <w:t xml:space="preserve"> </w:t>
      </w:r>
      <w:r w:rsidR="00CA0FF0" w:rsidRPr="008E3064">
        <w:rPr>
          <w:rFonts w:cs="Times New Roman"/>
        </w:rPr>
        <w:t xml:space="preserve">В. </w:t>
      </w:r>
      <w:r w:rsidRPr="008E3064">
        <w:rPr>
          <w:rFonts w:cs="Times New Roman"/>
        </w:rPr>
        <w:t>Краснову</w:t>
      </w:r>
    </w:p>
    <w:p w14:paraId="1DB6ECFE" w14:textId="0DC39792" w:rsidR="00791FFC" w:rsidRPr="008E3064" w:rsidRDefault="00CA0FF0" w:rsidP="008E3064">
      <w:pPr>
        <w:spacing w:line="240" w:lineRule="auto"/>
        <w:ind w:right="355" w:firstLine="709"/>
        <w:jc w:val="left"/>
        <w:rPr>
          <w:rFonts w:cs="Times New Roman"/>
        </w:rPr>
      </w:pPr>
      <w:r w:rsidRPr="008E3064">
        <w:rPr>
          <w:rFonts w:cs="Times New Roman"/>
        </w:rPr>
        <w:t xml:space="preserve">125993, </w:t>
      </w:r>
      <w:r w:rsidR="00791FFC" w:rsidRPr="008E3064">
        <w:rPr>
          <w:rFonts w:cs="Times New Roman"/>
        </w:rPr>
        <w:t>ГСП-3, Москва, ул. Б.</w:t>
      </w:r>
      <w:r w:rsidR="00964FA5" w:rsidRPr="008E3064">
        <w:rPr>
          <w:rFonts w:cs="Times New Roman"/>
        </w:rPr>
        <w:t xml:space="preserve"> </w:t>
      </w:r>
      <w:r w:rsidR="00791FFC" w:rsidRPr="008E3064">
        <w:rPr>
          <w:rFonts w:cs="Times New Roman"/>
        </w:rPr>
        <w:t>Дмитровка, д. 15а</w:t>
      </w:r>
    </w:p>
    <w:p w14:paraId="4AF8A7DE" w14:textId="58825A0E" w:rsidR="00791FFC" w:rsidRPr="008E3064" w:rsidRDefault="00791FFC" w:rsidP="008E3064">
      <w:pPr>
        <w:spacing w:line="240" w:lineRule="auto"/>
        <w:ind w:right="355" w:firstLine="709"/>
        <w:jc w:val="left"/>
        <w:rPr>
          <w:rFonts w:cs="Times New Roman"/>
        </w:rPr>
      </w:pPr>
    </w:p>
    <w:p w14:paraId="00AACD45" w14:textId="287C5419" w:rsidR="0093425B" w:rsidRPr="008E3064" w:rsidRDefault="0093425B" w:rsidP="008E3064">
      <w:pPr>
        <w:spacing w:line="240" w:lineRule="auto"/>
        <w:ind w:right="355" w:firstLine="709"/>
        <w:jc w:val="left"/>
        <w:rPr>
          <w:rFonts w:cs="Times New Roman"/>
        </w:rPr>
      </w:pPr>
      <w:r w:rsidRPr="008E3064">
        <w:rPr>
          <w:rFonts w:cs="Times New Roman"/>
        </w:rPr>
        <w:t xml:space="preserve">Направлено </w:t>
      </w:r>
      <w:r w:rsidR="00456DB1" w:rsidRPr="008E3064">
        <w:rPr>
          <w:rFonts w:cs="Times New Roman"/>
        </w:rPr>
        <w:t>через онлайн приёмную</w:t>
      </w:r>
    </w:p>
    <w:p w14:paraId="3391795A" w14:textId="77777777" w:rsidR="0093425B" w:rsidRPr="008E3064" w:rsidRDefault="0093425B" w:rsidP="008E3064">
      <w:pPr>
        <w:spacing w:line="240" w:lineRule="auto"/>
        <w:ind w:right="355" w:firstLine="709"/>
        <w:jc w:val="left"/>
        <w:rPr>
          <w:rFonts w:cs="Times New Roman"/>
        </w:rPr>
      </w:pPr>
    </w:p>
    <w:p w14:paraId="1BC5B3B0" w14:textId="7A335E2A" w:rsidR="00791FFC" w:rsidRPr="008E3064" w:rsidRDefault="0093425B" w:rsidP="008E3064">
      <w:pPr>
        <w:spacing w:line="240" w:lineRule="auto"/>
        <w:ind w:right="355" w:firstLine="709"/>
        <w:jc w:val="left"/>
        <w:rPr>
          <w:rFonts w:cs="Times New Roman"/>
        </w:rPr>
      </w:pPr>
      <w:proofErr w:type="spellStart"/>
      <w:r w:rsidRPr="008E3064">
        <w:rPr>
          <w:rFonts w:cs="Times New Roman"/>
        </w:rPr>
        <w:t>Иcх</w:t>
      </w:r>
      <w:proofErr w:type="spellEnd"/>
      <w:r w:rsidRPr="008E3064">
        <w:rPr>
          <w:rFonts w:cs="Times New Roman"/>
        </w:rPr>
        <w:t xml:space="preserve">. № </w:t>
      </w:r>
      <w:r w:rsidR="00916F00" w:rsidRPr="008E3064">
        <w:rPr>
          <w:rFonts w:cs="Times New Roman"/>
        </w:rPr>
        <w:t>321</w:t>
      </w:r>
      <w:r w:rsidR="001153ED" w:rsidRPr="008E3064">
        <w:rPr>
          <w:rFonts w:cs="Times New Roman"/>
        </w:rPr>
        <w:t>-</w:t>
      </w:r>
      <w:r w:rsidR="00916F00" w:rsidRPr="008E3064">
        <w:rPr>
          <w:rFonts w:cs="Times New Roman"/>
        </w:rPr>
        <w:t>60</w:t>
      </w:r>
    </w:p>
    <w:p w14:paraId="18C8806B" w14:textId="77777777" w:rsidR="00791FFC" w:rsidRPr="008E3064" w:rsidRDefault="00791FFC" w:rsidP="008E3064">
      <w:pPr>
        <w:spacing w:line="240" w:lineRule="auto"/>
        <w:ind w:right="355" w:firstLine="709"/>
        <w:jc w:val="left"/>
        <w:rPr>
          <w:rFonts w:cs="Times New Roman"/>
        </w:rPr>
      </w:pPr>
    </w:p>
    <w:p w14:paraId="5CCC32BA" w14:textId="5EF3542C" w:rsidR="00791FFC" w:rsidRPr="008E3064" w:rsidRDefault="00791FFC" w:rsidP="008E3064">
      <w:pPr>
        <w:spacing w:line="240" w:lineRule="auto"/>
        <w:ind w:right="355" w:firstLine="709"/>
        <w:jc w:val="left"/>
        <w:rPr>
          <w:rFonts w:cs="Times New Roman"/>
        </w:rPr>
      </w:pPr>
      <w:r w:rsidRPr="008E3064">
        <w:rPr>
          <w:rFonts w:cs="Times New Roman"/>
        </w:rPr>
        <w:t>Уважаемый Игорь Викторович!</w:t>
      </w:r>
    </w:p>
    <w:p w14:paraId="37F10AE1" w14:textId="353B2CFC" w:rsidR="00791FFC" w:rsidRPr="008E3064" w:rsidRDefault="00791FFC" w:rsidP="008E3064">
      <w:pPr>
        <w:spacing w:line="240" w:lineRule="auto"/>
        <w:ind w:right="355" w:firstLine="709"/>
        <w:jc w:val="left"/>
        <w:rPr>
          <w:rFonts w:cs="Times New Roman"/>
        </w:rPr>
      </w:pPr>
    </w:p>
    <w:p w14:paraId="3A3991D2" w14:textId="2AD7C96C" w:rsidR="00791FFC" w:rsidRPr="008E3064" w:rsidRDefault="00791FFC" w:rsidP="008E3064">
      <w:pPr>
        <w:spacing w:line="240" w:lineRule="auto"/>
        <w:ind w:right="355" w:firstLine="709"/>
        <w:jc w:val="left"/>
        <w:rPr>
          <w:rFonts w:cs="Times New Roman"/>
        </w:rPr>
      </w:pPr>
      <w:r w:rsidRPr="008E3064">
        <w:rPr>
          <w:rFonts w:cs="Times New Roman"/>
        </w:rPr>
        <w:t xml:space="preserve">Обращаемся к Вам с выражением обеспокоенности и просим принять меры в связи с безосновательным уголовным преследованием Юлии Цветковой – активистки за права женщин и ЛГБТ, театрального работника и художницы из Комсомольска-на-Амуре. Ей грозит от двух до шести лет лишения свободы по делу о «порнографии» за </w:t>
      </w:r>
      <w:r w:rsidR="00D1107C" w:rsidRPr="008E3064">
        <w:rPr>
          <w:rFonts w:cs="Times New Roman"/>
        </w:rPr>
        <w:t xml:space="preserve">размещение в </w:t>
      </w:r>
      <w:proofErr w:type="spellStart"/>
      <w:r w:rsidR="00D1107C" w:rsidRPr="008E3064">
        <w:rPr>
          <w:rFonts w:cs="Times New Roman"/>
        </w:rPr>
        <w:t>соцсетях</w:t>
      </w:r>
      <w:proofErr w:type="spellEnd"/>
      <w:r w:rsidR="00D1107C" w:rsidRPr="008E3064">
        <w:rPr>
          <w:rFonts w:cs="Times New Roman"/>
        </w:rPr>
        <w:t xml:space="preserve"> </w:t>
      </w:r>
      <w:proofErr w:type="spellStart"/>
      <w:r w:rsidRPr="008E3064">
        <w:rPr>
          <w:rFonts w:cs="Times New Roman"/>
        </w:rPr>
        <w:t>бодипозитивных</w:t>
      </w:r>
      <w:proofErr w:type="spellEnd"/>
      <w:r w:rsidRPr="008E3064">
        <w:rPr>
          <w:rFonts w:cs="Times New Roman"/>
        </w:rPr>
        <w:t xml:space="preserve"> рисунков на тему анатомии женского тела.</w:t>
      </w:r>
    </w:p>
    <w:p w14:paraId="3E0F413C" w14:textId="7A613701" w:rsidR="003601D0" w:rsidRPr="008E3064" w:rsidRDefault="00791FFC" w:rsidP="008E3064">
      <w:pPr>
        <w:spacing w:line="240" w:lineRule="auto"/>
        <w:ind w:right="355" w:firstLine="709"/>
        <w:jc w:val="left"/>
        <w:rPr>
          <w:rFonts w:cs="Times New Roman"/>
        </w:rPr>
      </w:pPr>
      <w:r w:rsidRPr="008E3064">
        <w:rPr>
          <w:rFonts w:cs="Times New Roman"/>
        </w:rPr>
        <w:t>8 февраля 2021 г. заместитель прокурора Хабаровского края М.</w:t>
      </w:r>
      <w:r w:rsidR="001F7314" w:rsidRPr="008E3064">
        <w:rPr>
          <w:rFonts w:cs="Times New Roman"/>
        </w:rPr>
        <w:t xml:space="preserve"> В.</w:t>
      </w:r>
      <w:r w:rsidR="0093425B" w:rsidRPr="008E3064">
        <w:rPr>
          <w:rFonts w:cs="Times New Roman"/>
        </w:rPr>
        <w:t xml:space="preserve"> </w:t>
      </w:r>
      <w:proofErr w:type="spellStart"/>
      <w:r w:rsidRPr="008E3064">
        <w:rPr>
          <w:rFonts w:cs="Times New Roman"/>
        </w:rPr>
        <w:t>Собчук</w:t>
      </w:r>
      <w:proofErr w:type="spellEnd"/>
      <w:r w:rsidRPr="008E3064">
        <w:rPr>
          <w:rFonts w:cs="Times New Roman"/>
        </w:rPr>
        <w:t xml:space="preserve"> утвердил обвинительное заключение по делу в отношении Юлии Цветковой о </w:t>
      </w:r>
      <w:r w:rsidR="00964FA5" w:rsidRPr="008E3064">
        <w:rPr>
          <w:rFonts w:cs="Times New Roman"/>
        </w:rPr>
        <w:t>«</w:t>
      </w:r>
      <w:r w:rsidRPr="008E3064">
        <w:rPr>
          <w:rFonts w:cs="Times New Roman"/>
        </w:rPr>
        <w:t xml:space="preserve">незаконном </w:t>
      </w:r>
      <w:r w:rsidR="003601D0" w:rsidRPr="008E3064">
        <w:rPr>
          <w:rFonts w:cs="Times New Roman"/>
        </w:rPr>
        <w:t xml:space="preserve">изготовлении и распространении порнографических материалов» (пункт «б» части 3 статьи 242 УК РФ). В интересах </w:t>
      </w:r>
      <w:r w:rsidR="0093425B" w:rsidRPr="008E3064">
        <w:rPr>
          <w:rFonts w:cs="Times New Roman"/>
        </w:rPr>
        <w:t>соблюдения законности</w:t>
      </w:r>
      <w:r w:rsidR="003601D0" w:rsidRPr="008E3064">
        <w:rPr>
          <w:rFonts w:cs="Times New Roman"/>
        </w:rPr>
        <w:t xml:space="preserve"> просим Вас рассмотреть данное дело и использовать Ваши полномочия </w:t>
      </w:r>
      <w:r w:rsidR="0093425B" w:rsidRPr="008E3064">
        <w:rPr>
          <w:rFonts w:cs="Times New Roman"/>
        </w:rPr>
        <w:t xml:space="preserve">для </w:t>
      </w:r>
      <w:r w:rsidR="003601D0" w:rsidRPr="008E3064">
        <w:rPr>
          <w:rFonts w:cs="Times New Roman"/>
        </w:rPr>
        <w:t>отзыва обвинительного заключения и полного прекращения дела в отношении Цветковой.</w:t>
      </w:r>
    </w:p>
    <w:p w14:paraId="0491FE91" w14:textId="26805966" w:rsidR="007F6B46" w:rsidRPr="008E3064" w:rsidRDefault="003601D0" w:rsidP="008E3064">
      <w:pPr>
        <w:spacing w:line="240" w:lineRule="auto"/>
        <w:ind w:right="355" w:firstLine="709"/>
        <w:jc w:val="left"/>
        <w:rPr>
          <w:rFonts w:cs="Times New Roman"/>
        </w:rPr>
      </w:pPr>
      <w:r w:rsidRPr="008E3064">
        <w:rPr>
          <w:rFonts w:cs="Times New Roman"/>
        </w:rPr>
        <w:t xml:space="preserve">Обвинение </w:t>
      </w:r>
      <w:r w:rsidR="00292319" w:rsidRPr="008E3064">
        <w:rPr>
          <w:rFonts w:cs="Times New Roman"/>
        </w:rPr>
        <w:t>основывается</w:t>
      </w:r>
      <w:r w:rsidRPr="008E3064">
        <w:rPr>
          <w:rFonts w:cs="Times New Roman"/>
        </w:rPr>
        <w:t xml:space="preserve"> на деятельности Цветковой в качестве администратора </w:t>
      </w:r>
      <w:proofErr w:type="spellStart"/>
      <w:r w:rsidRPr="008E3064">
        <w:rPr>
          <w:rFonts w:cs="Times New Roman"/>
        </w:rPr>
        <w:t>паблика</w:t>
      </w:r>
      <w:proofErr w:type="spellEnd"/>
      <w:r w:rsidRPr="008E3064">
        <w:rPr>
          <w:rFonts w:cs="Times New Roman"/>
        </w:rPr>
        <w:t xml:space="preserve"> «Монологи </w:t>
      </w:r>
      <w:proofErr w:type="spellStart"/>
      <w:r w:rsidRPr="008E3064">
        <w:rPr>
          <w:rFonts w:cs="Times New Roman"/>
        </w:rPr>
        <w:t>Вагины</w:t>
      </w:r>
      <w:proofErr w:type="spellEnd"/>
      <w:r w:rsidRPr="008E3064">
        <w:rPr>
          <w:rFonts w:cs="Times New Roman"/>
        </w:rPr>
        <w:t xml:space="preserve">» в социальной сети «ВКонтакте». Как следует из </w:t>
      </w:r>
      <w:r w:rsidR="0093425B" w:rsidRPr="008E3064">
        <w:rPr>
          <w:rFonts w:cs="Times New Roman"/>
        </w:rPr>
        <w:t>описания</w:t>
      </w:r>
      <w:r w:rsidRPr="008E3064">
        <w:rPr>
          <w:rFonts w:cs="Times New Roman"/>
        </w:rPr>
        <w:t xml:space="preserve"> </w:t>
      </w:r>
      <w:r w:rsidR="00D1107C" w:rsidRPr="008E3064">
        <w:rPr>
          <w:rFonts w:cs="Times New Roman"/>
        </w:rPr>
        <w:t xml:space="preserve">на странице </w:t>
      </w:r>
      <w:r w:rsidRPr="008E3064">
        <w:rPr>
          <w:rFonts w:cs="Times New Roman"/>
        </w:rPr>
        <w:t xml:space="preserve">самого </w:t>
      </w:r>
      <w:proofErr w:type="spellStart"/>
      <w:r w:rsidRPr="008E3064">
        <w:rPr>
          <w:rFonts w:cs="Times New Roman"/>
        </w:rPr>
        <w:t>паблика</w:t>
      </w:r>
      <w:proofErr w:type="spellEnd"/>
      <w:r w:rsidRPr="008E3064">
        <w:rPr>
          <w:rFonts w:cs="Times New Roman"/>
        </w:rPr>
        <w:t>,</w:t>
      </w:r>
      <w:r w:rsidR="00D1107C" w:rsidRPr="008E3064">
        <w:rPr>
          <w:rFonts w:cs="Times New Roman"/>
        </w:rPr>
        <w:t xml:space="preserve"> проект адресован женщинам, посвящен снятию стигмы с женской физиологии</w:t>
      </w:r>
      <w:r w:rsidR="00964FA5" w:rsidRPr="008E3064">
        <w:rPr>
          <w:rFonts w:cs="Times New Roman"/>
        </w:rPr>
        <w:t>,</w:t>
      </w:r>
      <w:r w:rsidR="00D1107C" w:rsidRPr="008E3064">
        <w:rPr>
          <w:rFonts w:cs="Times New Roman"/>
        </w:rPr>
        <w:t xml:space="preserve"> и в нем выкладываются </w:t>
      </w:r>
      <w:r w:rsidR="00D1107C" w:rsidRPr="008E3064">
        <w:rPr>
          <w:rFonts w:cs="Times New Roman"/>
          <w:shd w:val="clear" w:color="auto" w:fill="FFFFFF"/>
          <w:lang w:eastAsia="ru-RU"/>
        </w:rPr>
        <w:t xml:space="preserve">художественные </w:t>
      </w:r>
      <w:r w:rsidR="008E67AA" w:rsidRPr="008E3064">
        <w:rPr>
          <w:rFonts w:cs="Times New Roman"/>
          <w:shd w:val="clear" w:color="auto" w:fill="FFFFFF"/>
          <w:lang w:eastAsia="ru-RU"/>
        </w:rPr>
        <w:t xml:space="preserve">работы и </w:t>
      </w:r>
      <w:r w:rsidR="00D1107C" w:rsidRPr="008E3064">
        <w:rPr>
          <w:rFonts w:cs="Times New Roman"/>
          <w:shd w:val="clear" w:color="auto" w:fill="FFFFFF"/>
          <w:lang w:eastAsia="ru-RU"/>
        </w:rPr>
        <w:t xml:space="preserve">тексты, которые </w:t>
      </w:r>
      <w:r w:rsidR="008E67AA" w:rsidRPr="008E3064">
        <w:rPr>
          <w:rFonts w:cs="Times New Roman"/>
          <w:shd w:val="clear" w:color="auto" w:fill="FFFFFF"/>
          <w:lang w:eastAsia="ru-RU"/>
        </w:rPr>
        <w:t>«</w:t>
      </w:r>
      <w:r w:rsidR="00D1107C" w:rsidRPr="008E3064">
        <w:rPr>
          <w:rFonts w:cs="Times New Roman"/>
          <w:shd w:val="clear" w:color="auto" w:fill="FFFFFF"/>
          <w:lang w:eastAsia="ru-RU"/>
        </w:rPr>
        <w:t>рассказывают о красоте, силе и уникальности женского тела</w:t>
      </w:r>
      <w:r w:rsidR="00D1107C" w:rsidRPr="008E3064">
        <w:rPr>
          <w:rFonts w:cs="Times New Roman"/>
        </w:rPr>
        <w:t xml:space="preserve">». </w:t>
      </w:r>
      <w:r w:rsidR="0093425B" w:rsidRPr="008E3064">
        <w:rPr>
          <w:rFonts w:cs="Times New Roman"/>
        </w:rPr>
        <w:t>На странице также п</w:t>
      </w:r>
      <w:r w:rsidR="00D1107C" w:rsidRPr="008E3064">
        <w:rPr>
          <w:rFonts w:cs="Times New Roman"/>
        </w:rPr>
        <w:t>рисутствует возрастная маркировка «Может содержать материалы 18+»</w:t>
      </w:r>
      <w:r w:rsidR="00D1107C" w:rsidRPr="008E3064">
        <w:rPr>
          <w:rStyle w:val="a5"/>
          <w:rFonts w:cs="Times New Roman"/>
        </w:rPr>
        <w:footnoteReference w:id="1"/>
      </w:r>
      <w:r w:rsidR="000A3DB4">
        <w:rPr>
          <w:rFonts w:cs="Times New Roman"/>
        </w:rPr>
        <w:t>.</w:t>
      </w:r>
    </w:p>
    <w:p w14:paraId="778F73AB" w14:textId="3EE7A8A1" w:rsidR="007F6B46" w:rsidRPr="008E3064" w:rsidRDefault="007F6B46" w:rsidP="008E3064">
      <w:pPr>
        <w:spacing w:line="240" w:lineRule="auto"/>
        <w:ind w:right="355" w:firstLine="709"/>
        <w:jc w:val="left"/>
        <w:rPr>
          <w:rFonts w:cs="Times New Roman"/>
          <w:shd w:val="clear" w:color="auto" w:fill="FFFFFF"/>
        </w:rPr>
      </w:pPr>
      <w:r w:rsidRPr="008E3064">
        <w:rPr>
          <w:rFonts w:cs="Times New Roman"/>
        </w:rPr>
        <w:t>Мы убеждены</w:t>
      </w:r>
      <w:r w:rsidR="00B8416A" w:rsidRPr="008E3064">
        <w:rPr>
          <w:rFonts w:cs="Times New Roman"/>
        </w:rPr>
        <w:t xml:space="preserve"> в очевидности того факта, что в действиях Цветковой, которые положены в основу предъявленного ей обвинения, не содержится состава преступления в том виде, как он сформулирован в российском законодательстве, </w:t>
      </w:r>
      <w:proofErr w:type="gramStart"/>
      <w:r w:rsidR="0093425B" w:rsidRPr="008E3064">
        <w:rPr>
          <w:rFonts w:cs="Times New Roman"/>
        </w:rPr>
        <w:t>а следовательно</w:t>
      </w:r>
      <w:proofErr w:type="gramEnd"/>
      <w:r w:rsidR="00B8416A" w:rsidRPr="008E3064">
        <w:rPr>
          <w:rFonts w:cs="Times New Roman"/>
        </w:rPr>
        <w:t xml:space="preserve">, обвинение </w:t>
      </w:r>
      <w:r w:rsidR="00964FA5" w:rsidRPr="008E3064">
        <w:rPr>
          <w:rFonts w:cs="Times New Roman"/>
        </w:rPr>
        <w:t>лишено</w:t>
      </w:r>
      <w:r w:rsidR="00B8416A" w:rsidRPr="008E3064">
        <w:rPr>
          <w:rFonts w:cs="Times New Roman"/>
        </w:rPr>
        <w:t xml:space="preserve"> правовой основы. Как указано в Определении Конституционного суда РФ от 29 января 2009 г., статья 242 УК РФ </w:t>
      </w:r>
      <w:r w:rsidR="00964FA5" w:rsidRPr="008E3064">
        <w:rPr>
          <w:rFonts w:cs="Times New Roman"/>
          <w:shd w:val="clear" w:color="auto" w:fill="FFFFFF"/>
        </w:rPr>
        <w:t>требует</w:t>
      </w:r>
      <w:r w:rsidR="00B8416A" w:rsidRPr="008E3064">
        <w:rPr>
          <w:rFonts w:cs="Times New Roman"/>
          <w:shd w:val="clear" w:color="auto" w:fill="FFFFFF"/>
        </w:rPr>
        <w:t xml:space="preserve"> наличи</w:t>
      </w:r>
      <w:r w:rsidR="00964FA5" w:rsidRPr="008E3064">
        <w:rPr>
          <w:rFonts w:cs="Times New Roman"/>
          <w:shd w:val="clear" w:color="auto" w:fill="FFFFFF"/>
        </w:rPr>
        <w:t>я</w:t>
      </w:r>
      <w:r w:rsidR="00B8416A" w:rsidRPr="008E3064">
        <w:rPr>
          <w:rFonts w:cs="Times New Roman"/>
          <w:shd w:val="clear" w:color="auto" w:fill="FFFFFF"/>
        </w:rPr>
        <w:t xml:space="preserve"> прямого умысла как обязательного условия привлечения к ответственности в делах об </w:t>
      </w:r>
      <w:r w:rsidR="00B8416A" w:rsidRPr="008E3064">
        <w:rPr>
          <w:rFonts w:cs="Times New Roman"/>
          <w:shd w:val="clear" w:color="auto" w:fill="FFFFFF"/>
        </w:rPr>
        <w:lastRenderedPageBreak/>
        <w:t>изготовлении и распространении</w:t>
      </w:r>
      <w:r w:rsidR="000A3DB4">
        <w:rPr>
          <w:rFonts w:cs="Times New Roman"/>
          <w:shd w:val="clear" w:color="auto" w:fill="FFFFFF"/>
        </w:rPr>
        <w:t xml:space="preserve"> порнографических материалов</w:t>
      </w:r>
      <w:r w:rsidR="00033055" w:rsidRPr="008E3064">
        <w:rPr>
          <w:rStyle w:val="a5"/>
          <w:rFonts w:cs="Times New Roman"/>
          <w:shd w:val="clear" w:color="auto" w:fill="FFFFFF"/>
        </w:rPr>
        <w:footnoteReference w:id="2"/>
      </w:r>
      <w:r w:rsidR="000A3DB4">
        <w:rPr>
          <w:rFonts w:cs="Times New Roman"/>
          <w:shd w:val="clear" w:color="auto" w:fill="FFFFFF"/>
        </w:rPr>
        <w:t>.</w:t>
      </w:r>
      <w:r w:rsidR="00033055" w:rsidRPr="008E3064">
        <w:rPr>
          <w:rFonts w:cs="Times New Roman"/>
          <w:shd w:val="clear" w:color="auto" w:fill="FFFFFF"/>
        </w:rPr>
        <w:t xml:space="preserve"> При этом само определение «порнографических материалов» в статье 242 отсутствует.</w:t>
      </w:r>
    </w:p>
    <w:p w14:paraId="0D926C39" w14:textId="02CF164F" w:rsidR="001C44D2" w:rsidRPr="008E3064" w:rsidRDefault="001C44D2" w:rsidP="008E3064">
      <w:pPr>
        <w:spacing w:line="240" w:lineRule="auto"/>
        <w:ind w:right="355" w:firstLine="709"/>
        <w:jc w:val="left"/>
        <w:rPr>
          <w:rFonts w:cs="Times New Roman"/>
          <w:shd w:val="clear" w:color="auto" w:fill="FFFFFF"/>
        </w:rPr>
      </w:pPr>
      <w:r w:rsidRPr="008E3064">
        <w:rPr>
          <w:rFonts w:cs="Times New Roman"/>
          <w:shd w:val="clear" w:color="auto" w:fill="FFFFFF"/>
        </w:rPr>
        <w:t xml:space="preserve">Определение «информации порнографического характера» </w:t>
      </w:r>
      <w:r w:rsidR="00BF39A9" w:rsidRPr="008E3064">
        <w:rPr>
          <w:rFonts w:cs="Times New Roman"/>
          <w:shd w:val="clear" w:color="auto" w:fill="FFFFFF"/>
        </w:rPr>
        <w:t>содержится</w:t>
      </w:r>
      <w:r w:rsidRPr="008E3064">
        <w:rPr>
          <w:rFonts w:cs="Times New Roman"/>
          <w:shd w:val="clear" w:color="auto" w:fill="FFFFFF"/>
        </w:rPr>
        <w:t xml:space="preserve"> в статье 2(8) закона «О защите детей от информации, причиняющей вред их здоровью и развитию»</w:t>
      </w:r>
      <w:r w:rsidR="002D30BF" w:rsidRPr="008E3064">
        <w:rPr>
          <w:rStyle w:val="a5"/>
          <w:rFonts w:cs="Times New Roman"/>
          <w:shd w:val="clear" w:color="auto" w:fill="FFFFFF"/>
        </w:rPr>
        <w:footnoteReference w:id="3"/>
      </w:r>
      <w:r w:rsidR="000A3DB4">
        <w:rPr>
          <w:rFonts w:cs="Times New Roman"/>
          <w:shd w:val="clear" w:color="auto" w:fill="FFFFFF"/>
        </w:rPr>
        <w:t>,</w:t>
      </w:r>
      <w:r w:rsidRPr="008E3064">
        <w:rPr>
          <w:rFonts w:cs="Times New Roman"/>
          <w:shd w:val="clear" w:color="auto" w:fill="FFFFFF"/>
        </w:rPr>
        <w:t xml:space="preserve"> однако оно применимо только в контексте данного закона. Конституционный суд прямо разъяснил, что</w:t>
      </w:r>
      <w:r w:rsidR="002D30BF" w:rsidRPr="008E3064">
        <w:rPr>
          <w:rFonts w:cs="Times New Roman"/>
          <w:shd w:val="clear" w:color="auto" w:fill="FFFFFF"/>
        </w:rPr>
        <w:t xml:space="preserve"> содержащееся в этом законе определение не идентично понятию «порнографические материалы» в УК РФ</w:t>
      </w:r>
      <w:r w:rsidR="002D30BF" w:rsidRPr="008E3064">
        <w:rPr>
          <w:rStyle w:val="a5"/>
          <w:rFonts w:cs="Times New Roman"/>
          <w:shd w:val="clear" w:color="auto" w:fill="FFFFFF"/>
        </w:rPr>
        <w:footnoteReference w:id="4"/>
      </w:r>
      <w:r w:rsidR="000A3DB4">
        <w:rPr>
          <w:rFonts w:cs="Times New Roman"/>
          <w:shd w:val="clear" w:color="auto" w:fill="FFFFFF"/>
        </w:rPr>
        <w:t>.</w:t>
      </w:r>
    </w:p>
    <w:p w14:paraId="00BCE858" w14:textId="1AFC44C1" w:rsidR="002F15B3" w:rsidRPr="008E3064" w:rsidRDefault="0093425B" w:rsidP="008E3064">
      <w:pPr>
        <w:spacing w:line="240" w:lineRule="auto"/>
        <w:ind w:right="355" w:firstLine="709"/>
        <w:jc w:val="left"/>
        <w:rPr>
          <w:rFonts w:cs="Times New Roman"/>
          <w:shd w:val="clear" w:color="auto" w:fill="FFFFFF"/>
        </w:rPr>
      </w:pPr>
      <w:r w:rsidRPr="008E3064">
        <w:rPr>
          <w:rFonts w:cs="Times New Roman"/>
          <w:shd w:val="clear" w:color="auto" w:fill="FFFFFF"/>
        </w:rPr>
        <w:t xml:space="preserve">В практике </w:t>
      </w:r>
      <w:r w:rsidR="002561DE" w:rsidRPr="008E3064">
        <w:rPr>
          <w:rFonts w:cs="Times New Roman"/>
          <w:shd w:val="clear" w:color="auto" w:fill="FFFFFF"/>
        </w:rPr>
        <w:t>российских</w:t>
      </w:r>
      <w:r w:rsidRPr="008E3064">
        <w:rPr>
          <w:rFonts w:cs="Times New Roman"/>
          <w:shd w:val="clear" w:color="auto" w:fill="FFFFFF"/>
        </w:rPr>
        <w:t xml:space="preserve"> суд</w:t>
      </w:r>
      <w:r w:rsidR="002561DE" w:rsidRPr="008E3064">
        <w:rPr>
          <w:rFonts w:cs="Times New Roman"/>
          <w:shd w:val="clear" w:color="auto" w:fill="FFFFFF"/>
        </w:rPr>
        <w:t xml:space="preserve">ов по делам о распространении порнографических материалов </w:t>
      </w:r>
      <w:r w:rsidR="00BF39A9" w:rsidRPr="008E3064">
        <w:rPr>
          <w:rFonts w:cs="Times New Roman"/>
          <w:shd w:val="clear" w:color="auto" w:fill="FFFFFF"/>
        </w:rPr>
        <w:t xml:space="preserve">уже </w:t>
      </w:r>
      <w:r w:rsidR="002561DE" w:rsidRPr="008E3064">
        <w:rPr>
          <w:rFonts w:cs="Times New Roman"/>
          <w:shd w:val="clear" w:color="auto" w:fill="FFFFFF"/>
        </w:rPr>
        <w:t>проводится</w:t>
      </w:r>
      <w:r w:rsidRPr="008E3064">
        <w:rPr>
          <w:rFonts w:cs="Times New Roman"/>
          <w:shd w:val="clear" w:color="auto" w:fill="FFFFFF"/>
        </w:rPr>
        <w:t xml:space="preserve"> </w:t>
      </w:r>
      <w:r w:rsidR="002561DE" w:rsidRPr="008E3064">
        <w:rPr>
          <w:rFonts w:cs="Times New Roman"/>
          <w:shd w:val="clear" w:color="auto" w:fill="FFFFFF"/>
        </w:rPr>
        <w:t>разграничение между материалами, призванными возбуждать половые инстинкты, и материалами, целью которых является «привлечение внимания к естественной физической красоте»</w:t>
      </w:r>
      <w:r w:rsidR="002F15B3" w:rsidRPr="008E3064">
        <w:rPr>
          <w:rStyle w:val="a5"/>
          <w:rFonts w:cs="Times New Roman"/>
          <w:shd w:val="clear" w:color="auto" w:fill="FFFFFF"/>
        </w:rPr>
        <w:footnoteReference w:id="5"/>
      </w:r>
      <w:r w:rsidR="000A3DB4">
        <w:rPr>
          <w:rFonts w:cs="Times New Roman"/>
          <w:shd w:val="clear" w:color="auto" w:fill="FFFFFF"/>
        </w:rPr>
        <w:t>.</w:t>
      </w:r>
    </w:p>
    <w:p w14:paraId="13275843" w14:textId="434ABE06" w:rsidR="002F15B3" w:rsidRPr="008E3064" w:rsidRDefault="00964FA5" w:rsidP="008E3064">
      <w:pPr>
        <w:spacing w:line="240" w:lineRule="auto"/>
        <w:ind w:right="355" w:firstLine="709"/>
        <w:jc w:val="left"/>
        <w:rPr>
          <w:rFonts w:cs="Times New Roman"/>
        </w:rPr>
      </w:pPr>
      <w:r w:rsidRPr="008E3064">
        <w:rPr>
          <w:rFonts w:cs="Times New Roman"/>
        </w:rPr>
        <w:t>Более того</w:t>
      </w:r>
      <w:r w:rsidR="002F15B3" w:rsidRPr="008E3064">
        <w:rPr>
          <w:rFonts w:cs="Times New Roman"/>
        </w:rPr>
        <w:t xml:space="preserve">, в самом УК РФ проводится различие между порнографическими изображениями и художественными изображениями репродуктивных органов. Так, в статье 242.1 («изготовление и оборот материалов или предметов с порнографическими изображениями несовершеннолетних») указывается, что не являются </w:t>
      </w:r>
      <w:r w:rsidR="00BF39A9" w:rsidRPr="008E3064">
        <w:rPr>
          <w:rFonts w:cs="Times New Roman"/>
        </w:rPr>
        <w:t>порнографическими</w:t>
      </w:r>
      <w:r w:rsidR="002F15B3" w:rsidRPr="008E3064">
        <w:rPr>
          <w:rFonts w:cs="Times New Roman"/>
        </w:rPr>
        <w:t xml:space="preserve"> материалы и предметы, имеющие художественную ценность. Мы приводим эту ссылку</w:t>
      </w:r>
      <w:r w:rsidR="00BF39A9" w:rsidRPr="008E3064">
        <w:rPr>
          <w:rFonts w:cs="Times New Roman"/>
        </w:rPr>
        <w:t xml:space="preserve"> исключительно</w:t>
      </w:r>
      <w:r w:rsidR="002F15B3" w:rsidRPr="008E3064">
        <w:rPr>
          <w:rFonts w:cs="Times New Roman"/>
        </w:rPr>
        <w:t xml:space="preserve"> </w:t>
      </w:r>
      <w:r w:rsidR="00BF39A9" w:rsidRPr="008E3064">
        <w:rPr>
          <w:rFonts w:cs="Times New Roman"/>
        </w:rPr>
        <w:t>в целях иллюстрации</w:t>
      </w:r>
      <w:r w:rsidR="002F15B3" w:rsidRPr="008E3064">
        <w:rPr>
          <w:rFonts w:cs="Times New Roman"/>
        </w:rPr>
        <w:t xml:space="preserve"> </w:t>
      </w:r>
      <w:r w:rsidR="00BF39A9" w:rsidRPr="008E3064">
        <w:rPr>
          <w:rFonts w:cs="Times New Roman"/>
        </w:rPr>
        <w:t>признанных</w:t>
      </w:r>
      <w:r w:rsidR="002F15B3" w:rsidRPr="008E3064">
        <w:rPr>
          <w:rFonts w:cs="Times New Roman"/>
        </w:rPr>
        <w:t xml:space="preserve"> законодател</w:t>
      </w:r>
      <w:r w:rsidRPr="008E3064">
        <w:rPr>
          <w:rFonts w:cs="Times New Roman"/>
        </w:rPr>
        <w:t>ем</w:t>
      </w:r>
      <w:r w:rsidR="002F15B3" w:rsidRPr="008E3064">
        <w:rPr>
          <w:rFonts w:cs="Times New Roman"/>
        </w:rPr>
        <w:t xml:space="preserve"> различий между </w:t>
      </w:r>
      <w:r w:rsidR="00BF39A9" w:rsidRPr="008E3064">
        <w:rPr>
          <w:rFonts w:cs="Times New Roman"/>
        </w:rPr>
        <w:t>порнографическими и художественными</w:t>
      </w:r>
      <w:r w:rsidR="002F15B3" w:rsidRPr="008E3064">
        <w:rPr>
          <w:rFonts w:cs="Times New Roman"/>
        </w:rPr>
        <w:t xml:space="preserve"> материалами, </w:t>
      </w:r>
      <w:r w:rsidR="00BF39A9" w:rsidRPr="008E3064">
        <w:rPr>
          <w:rFonts w:cs="Times New Roman"/>
        </w:rPr>
        <w:t>так как</w:t>
      </w:r>
      <w:r w:rsidR="002F15B3" w:rsidRPr="008E3064">
        <w:rPr>
          <w:rFonts w:cs="Times New Roman"/>
        </w:rPr>
        <w:t xml:space="preserve"> Цветкова</w:t>
      </w:r>
      <w:r w:rsidR="00A820A2" w:rsidRPr="008E3064">
        <w:rPr>
          <w:rFonts w:cs="Times New Roman"/>
        </w:rPr>
        <w:t xml:space="preserve"> </w:t>
      </w:r>
      <w:r w:rsidR="002F15B3" w:rsidRPr="008E3064">
        <w:rPr>
          <w:rFonts w:cs="Times New Roman"/>
        </w:rPr>
        <w:t xml:space="preserve">не обвиняется по статье 242.1, а страница ее </w:t>
      </w:r>
      <w:proofErr w:type="spellStart"/>
      <w:r w:rsidR="002F15B3" w:rsidRPr="008E3064">
        <w:rPr>
          <w:rFonts w:cs="Times New Roman"/>
        </w:rPr>
        <w:t>паблика</w:t>
      </w:r>
      <w:proofErr w:type="spellEnd"/>
      <w:r w:rsidR="002F15B3" w:rsidRPr="008E3064">
        <w:rPr>
          <w:rFonts w:cs="Times New Roman"/>
        </w:rPr>
        <w:t xml:space="preserve"> в социальной сети «ВКонтакте» не содержит изображений несовершеннолетних.</w:t>
      </w:r>
    </w:p>
    <w:p w14:paraId="07B67575" w14:textId="547A32FD" w:rsidR="002F15B3" w:rsidRPr="008E3064" w:rsidRDefault="002F15B3" w:rsidP="008E3064">
      <w:pPr>
        <w:spacing w:line="240" w:lineRule="auto"/>
        <w:ind w:right="355" w:firstLine="709"/>
        <w:jc w:val="left"/>
        <w:rPr>
          <w:rFonts w:cs="Times New Roman"/>
        </w:rPr>
      </w:pPr>
      <w:r w:rsidRPr="008E3064">
        <w:rPr>
          <w:rFonts w:cs="Times New Roman"/>
        </w:rPr>
        <w:t xml:space="preserve">Таким образом, не </w:t>
      </w:r>
      <w:r w:rsidR="00FE4625" w:rsidRPr="008E3064">
        <w:rPr>
          <w:rFonts w:cs="Times New Roman"/>
        </w:rPr>
        <w:t>должно вызывать сомнений то обстоятельство, что художественные изображения женско</w:t>
      </w:r>
      <w:r w:rsidR="001E2883" w:rsidRPr="008E3064">
        <w:rPr>
          <w:rFonts w:cs="Times New Roman"/>
        </w:rPr>
        <w:t>й</w:t>
      </w:r>
      <w:r w:rsidR="00FE4625" w:rsidRPr="008E3064">
        <w:rPr>
          <w:rFonts w:cs="Times New Roman"/>
        </w:rPr>
        <w:t xml:space="preserve"> </w:t>
      </w:r>
      <w:r w:rsidR="001E2883" w:rsidRPr="008E3064">
        <w:rPr>
          <w:rFonts w:cs="Times New Roman"/>
        </w:rPr>
        <w:t>анатомии</w:t>
      </w:r>
      <w:r w:rsidR="00FE4625" w:rsidRPr="008E3064">
        <w:rPr>
          <w:rFonts w:cs="Times New Roman"/>
        </w:rPr>
        <w:t xml:space="preserve">, посвященные прямо заявленной цели </w:t>
      </w:r>
      <w:r w:rsidR="001E2883" w:rsidRPr="008E3064">
        <w:rPr>
          <w:rFonts w:cs="Times New Roman"/>
        </w:rPr>
        <w:t>восхваления</w:t>
      </w:r>
      <w:r w:rsidR="00FE4625" w:rsidRPr="008E3064">
        <w:rPr>
          <w:rFonts w:cs="Times New Roman"/>
        </w:rPr>
        <w:t xml:space="preserve"> красоты</w:t>
      </w:r>
      <w:r w:rsidR="001E2883" w:rsidRPr="008E3064">
        <w:rPr>
          <w:rFonts w:cs="Times New Roman"/>
        </w:rPr>
        <w:t xml:space="preserve"> женского тела</w:t>
      </w:r>
      <w:r w:rsidR="00FE4625" w:rsidRPr="008E3064">
        <w:rPr>
          <w:rFonts w:cs="Times New Roman"/>
        </w:rPr>
        <w:t xml:space="preserve">, по российскому законодательству не являются и не должны </w:t>
      </w:r>
      <w:r w:rsidR="00BF39A9" w:rsidRPr="008E3064">
        <w:rPr>
          <w:rFonts w:cs="Times New Roman"/>
        </w:rPr>
        <w:t>трактоваться как</w:t>
      </w:r>
      <w:r w:rsidR="00FE4625" w:rsidRPr="008E3064">
        <w:rPr>
          <w:rFonts w:cs="Times New Roman"/>
        </w:rPr>
        <w:t xml:space="preserve"> порнографически</w:t>
      </w:r>
      <w:r w:rsidR="00BF39A9" w:rsidRPr="008E3064">
        <w:rPr>
          <w:rFonts w:cs="Times New Roman"/>
        </w:rPr>
        <w:t>е</w:t>
      </w:r>
      <w:r w:rsidR="00FE4625" w:rsidRPr="008E3064">
        <w:rPr>
          <w:rFonts w:cs="Times New Roman"/>
        </w:rPr>
        <w:t>. Квалификация таких материалов как порнографических как минимум была бы проявлением непредсказуемости правоприменения, что нарушает основополагающее требование о предсказуемости и доступности права, особенно уголовного. Принцип правовой определенности означает, что нормы уголовного закона должны быть</w:t>
      </w:r>
      <w:r w:rsidR="00A72D8D" w:rsidRPr="008E3064">
        <w:rPr>
          <w:rFonts w:cs="Times New Roman"/>
        </w:rPr>
        <w:t xml:space="preserve"> достаточно ясными, чтобы «лицо на основании формулировки соответствующей нормы и, при необходимости, с помощью судебных прецедентов ее применения, могло знать, за какие деяния наступает уголовная ответственность»</w:t>
      </w:r>
      <w:r w:rsidR="00A72D8D" w:rsidRPr="008E3064">
        <w:rPr>
          <w:rStyle w:val="a5"/>
          <w:rFonts w:cs="Times New Roman"/>
        </w:rPr>
        <w:footnoteReference w:id="6"/>
      </w:r>
      <w:r w:rsidR="000A3DB4">
        <w:rPr>
          <w:rFonts w:cs="Times New Roman"/>
        </w:rPr>
        <w:t>.</w:t>
      </w:r>
      <w:r w:rsidR="00A72D8D" w:rsidRPr="008E3064">
        <w:rPr>
          <w:rFonts w:cs="Times New Roman"/>
        </w:rPr>
        <w:t xml:space="preserve"> </w:t>
      </w:r>
    </w:p>
    <w:p w14:paraId="753AD09C" w14:textId="53484765" w:rsidR="00F031CF" w:rsidRPr="008E3064" w:rsidRDefault="00B53B10" w:rsidP="008E3064">
      <w:pPr>
        <w:spacing w:line="240" w:lineRule="auto"/>
        <w:ind w:right="355" w:firstLine="709"/>
        <w:jc w:val="left"/>
        <w:rPr>
          <w:rFonts w:cs="Times New Roman"/>
          <w:shd w:val="clear" w:color="auto" w:fill="FFFFFF"/>
        </w:rPr>
      </w:pPr>
      <w:r w:rsidRPr="008E3064">
        <w:rPr>
          <w:rFonts w:cs="Times New Roman"/>
        </w:rPr>
        <w:t>Уголовное преследование Цветковой также нарушает право на свободное выражение мнений, включающее свободу художественного творчества, в том виде, как</w:t>
      </w:r>
      <w:r w:rsidR="00837418" w:rsidRPr="008E3064">
        <w:rPr>
          <w:rFonts w:cs="Times New Roman"/>
        </w:rPr>
        <w:t>ом</w:t>
      </w:r>
      <w:r w:rsidRPr="008E3064">
        <w:rPr>
          <w:rFonts w:cs="Times New Roman"/>
        </w:rPr>
        <w:t xml:space="preserve"> оно охраняется международными договорами с участием России. Статья 19 Международного пакта о гражданских и политических правах признает за каждым человеком право на свободное выражение своего мнения, включающее </w:t>
      </w:r>
      <w:r w:rsidRPr="008E3064">
        <w:rPr>
          <w:rFonts w:cs="Times New Roman"/>
          <w:shd w:val="clear" w:color="auto" w:fill="FFFFFF"/>
        </w:rPr>
        <w:t xml:space="preserve">свободу искать, получать и распространять всякого рода информацию и идеи посредством </w:t>
      </w:r>
      <w:r w:rsidRPr="008E3064">
        <w:rPr>
          <w:rFonts w:cs="Times New Roman"/>
          <w:i/>
          <w:iCs/>
          <w:shd w:val="clear" w:color="auto" w:fill="FFFFFF"/>
        </w:rPr>
        <w:t>художественных форм выражения</w:t>
      </w:r>
      <w:r w:rsidRPr="008E3064">
        <w:rPr>
          <w:rFonts w:cs="Times New Roman"/>
          <w:shd w:val="clear" w:color="auto" w:fill="FFFFFF"/>
        </w:rPr>
        <w:t xml:space="preserve">. Аналогичные гарантии предусмотрены статьей 10 Европейской конвенции о правах человека и подтверждены многочисленными постановлениями Европейского суда по правам человека, который однозначно </w:t>
      </w:r>
      <w:r w:rsidRPr="008E3064">
        <w:rPr>
          <w:rFonts w:cs="Times New Roman"/>
          <w:shd w:val="clear" w:color="auto" w:fill="FFFFFF"/>
        </w:rPr>
        <w:lastRenderedPageBreak/>
        <w:t>высказывается в защиту свободы художественного творчества, даже если оно может показаться кому-то оскорбительным, шокирующим или вызывающим дискомфорт.</w:t>
      </w:r>
      <w:r w:rsidR="00E90906" w:rsidRPr="008E3064">
        <w:rPr>
          <w:rStyle w:val="a5"/>
          <w:rFonts w:cs="Times New Roman"/>
          <w:shd w:val="clear" w:color="auto" w:fill="FFFFFF"/>
        </w:rPr>
        <w:footnoteReference w:id="7"/>
      </w:r>
    </w:p>
    <w:p w14:paraId="3DDD9D0B" w14:textId="454123D0" w:rsidR="00B53B10" w:rsidRPr="008E3064" w:rsidRDefault="00F031CF" w:rsidP="008E3064">
      <w:pPr>
        <w:spacing w:line="240" w:lineRule="auto"/>
        <w:ind w:right="355" w:firstLine="709"/>
        <w:jc w:val="left"/>
        <w:rPr>
          <w:rFonts w:cs="Times New Roman"/>
          <w:shd w:val="clear" w:color="auto" w:fill="FFFFFF"/>
        </w:rPr>
      </w:pPr>
      <w:r w:rsidRPr="008E3064">
        <w:rPr>
          <w:rFonts w:cs="Times New Roman"/>
          <w:shd w:val="clear" w:color="auto" w:fill="FFFFFF"/>
        </w:rPr>
        <w:t>Уголовное преследование Цветковой также неоправданно ущемляет ее право участвовать в культурной жизни, охраняемое статьей 15 Международного пакта об экономических, социальных и культурных правах, который также ратифицирован Россией. Комитет ООН по экономическим, социальным и культурным правам подчеркивает неразрывную связь этого права с такими правами, как «</w:t>
      </w:r>
      <w:r w:rsidRPr="008E3064">
        <w:rPr>
          <w:rFonts w:cs="Times New Roman"/>
          <w:color w:val="000000"/>
        </w:rPr>
        <w:t>право на неприкосновенность частной жизни, право на свободу мысли, совести и религии, право на свободу мнений и их свободное выражение, право на свободу мирных собраний и право на свободу ассоциации</w:t>
      </w:r>
      <w:r w:rsidRPr="008E3064">
        <w:rPr>
          <w:rFonts w:cs="Times New Roman"/>
          <w:shd w:val="clear" w:color="auto" w:fill="FFFFFF"/>
        </w:rPr>
        <w:t xml:space="preserve">». Во всех случаях ограничения этих прав должны быть необходимыми и соразмерными и должны быть установлены законодательными нормами, которые были бы прозрачными и применялись бы последовательно </w:t>
      </w:r>
      <w:r w:rsidR="00A820A2" w:rsidRPr="008E3064">
        <w:rPr>
          <w:rFonts w:cs="Times New Roman"/>
          <w:shd w:val="clear" w:color="auto" w:fill="FFFFFF"/>
        </w:rPr>
        <w:t xml:space="preserve">и </w:t>
      </w:r>
      <w:r w:rsidRPr="008E3064">
        <w:rPr>
          <w:rFonts w:cs="Times New Roman"/>
          <w:shd w:val="clear" w:color="auto" w:fill="FFFFFF"/>
        </w:rPr>
        <w:t>без дискриминации</w:t>
      </w:r>
      <w:r w:rsidRPr="008E3064">
        <w:rPr>
          <w:rStyle w:val="a5"/>
          <w:rFonts w:cs="Times New Roman"/>
          <w:shd w:val="clear" w:color="auto" w:fill="FFFFFF"/>
        </w:rPr>
        <w:footnoteReference w:id="8"/>
      </w:r>
      <w:r w:rsidR="00C24E58">
        <w:rPr>
          <w:rFonts w:cs="Times New Roman"/>
          <w:shd w:val="clear" w:color="auto" w:fill="FFFFFF"/>
        </w:rPr>
        <w:t>.</w:t>
      </w:r>
    </w:p>
    <w:p w14:paraId="102159AE" w14:textId="2C6B5AF1" w:rsidR="00F44AEA" w:rsidRPr="008E3064" w:rsidRDefault="00F44AEA" w:rsidP="008E3064">
      <w:pPr>
        <w:spacing w:line="240" w:lineRule="auto"/>
        <w:ind w:right="355" w:firstLine="709"/>
        <w:jc w:val="left"/>
        <w:rPr>
          <w:rFonts w:cs="Times New Roman"/>
          <w:shd w:val="clear" w:color="auto" w:fill="FFFFFF"/>
        </w:rPr>
      </w:pPr>
      <w:r w:rsidRPr="008E3064">
        <w:rPr>
          <w:rFonts w:cs="Times New Roman"/>
          <w:shd w:val="clear" w:color="auto" w:fill="FFFFFF"/>
        </w:rPr>
        <w:t xml:space="preserve">Уголовное преследование Цветковой не является необходимым, </w:t>
      </w:r>
      <w:r w:rsidR="003E65E1" w:rsidRPr="008E3064">
        <w:rPr>
          <w:rFonts w:cs="Times New Roman"/>
          <w:shd w:val="clear" w:color="auto" w:fill="FFFFFF"/>
        </w:rPr>
        <w:t>а тем более</w:t>
      </w:r>
      <w:r w:rsidRPr="008E3064">
        <w:rPr>
          <w:rFonts w:cs="Times New Roman"/>
          <w:shd w:val="clear" w:color="auto" w:fill="FFFFFF"/>
        </w:rPr>
        <w:t xml:space="preserve"> соразмерным (минимальная санкция составляет два года лишения свободы) и не основано на ясном и предсказуемом правоприменении. Более того, </w:t>
      </w:r>
      <w:r w:rsidR="00894538" w:rsidRPr="008E3064">
        <w:rPr>
          <w:rFonts w:cs="Times New Roman"/>
          <w:shd w:val="clear" w:color="auto" w:fill="FFFFFF"/>
        </w:rPr>
        <w:t>напрашивает</w:t>
      </w:r>
      <w:r w:rsidR="00837418" w:rsidRPr="008E3064">
        <w:rPr>
          <w:rFonts w:cs="Times New Roman"/>
          <w:shd w:val="clear" w:color="auto" w:fill="FFFFFF"/>
        </w:rPr>
        <w:t>ся</w:t>
      </w:r>
      <w:r w:rsidR="00894538" w:rsidRPr="008E3064">
        <w:rPr>
          <w:rFonts w:cs="Times New Roman"/>
          <w:shd w:val="clear" w:color="auto" w:fill="FFFFFF"/>
        </w:rPr>
        <w:t xml:space="preserve"> вывод, что уголовное дело возбуждено в отместку за ее мирный и </w:t>
      </w:r>
      <w:r w:rsidR="00837418" w:rsidRPr="008E3064">
        <w:rPr>
          <w:rFonts w:cs="Times New Roman"/>
          <w:shd w:val="clear" w:color="auto" w:fill="FFFFFF"/>
        </w:rPr>
        <w:t>правомерный</w:t>
      </w:r>
      <w:r w:rsidR="00894538" w:rsidRPr="008E3064">
        <w:rPr>
          <w:rFonts w:cs="Times New Roman"/>
          <w:shd w:val="clear" w:color="auto" w:fill="FFFFFF"/>
        </w:rPr>
        <w:t xml:space="preserve"> активизм.</w:t>
      </w:r>
    </w:p>
    <w:p w14:paraId="48758099" w14:textId="4352C885" w:rsidR="00894538" w:rsidRPr="008E3064" w:rsidRDefault="00894538" w:rsidP="008E3064">
      <w:pPr>
        <w:spacing w:line="240" w:lineRule="auto"/>
        <w:ind w:right="355" w:firstLine="709"/>
        <w:jc w:val="left"/>
        <w:rPr>
          <w:rFonts w:cs="Times New Roman"/>
          <w:shd w:val="clear" w:color="auto" w:fill="FFFFFF"/>
        </w:rPr>
      </w:pPr>
      <w:r w:rsidRPr="008E3064">
        <w:rPr>
          <w:rFonts w:cs="Times New Roman"/>
          <w:shd w:val="clear" w:color="auto" w:fill="FFFFFF"/>
        </w:rPr>
        <w:t xml:space="preserve">Вне зависимости от дальнейших перспектив развития этого </w:t>
      </w:r>
      <w:r w:rsidR="00190845" w:rsidRPr="008E3064">
        <w:rPr>
          <w:rFonts w:cs="Times New Roman"/>
          <w:shd w:val="clear" w:color="auto" w:fill="FFFFFF"/>
        </w:rPr>
        <w:t xml:space="preserve">необоснованного </w:t>
      </w:r>
      <w:r w:rsidRPr="008E3064">
        <w:rPr>
          <w:rFonts w:cs="Times New Roman"/>
          <w:shd w:val="clear" w:color="auto" w:fill="FFFFFF"/>
        </w:rPr>
        <w:t>уголовного дела следует отметить, что длительное предварительное следствие уже само по себе серьезн</w:t>
      </w:r>
      <w:r w:rsidR="00837418" w:rsidRPr="008E3064">
        <w:rPr>
          <w:rFonts w:cs="Times New Roman"/>
          <w:shd w:val="clear" w:color="auto" w:fill="FFFFFF"/>
        </w:rPr>
        <w:t>о</w:t>
      </w:r>
      <w:r w:rsidRPr="008E3064">
        <w:rPr>
          <w:rFonts w:cs="Times New Roman"/>
          <w:shd w:val="clear" w:color="auto" w:fill="FFFFFF"/>
        </w:rPr>
        <w:t xml:space="preserve"> </w:t>
      </w:r>
      <w:r w:rsidR="00837418" w:rsidRPr="008E3064">
        <w:rPr>
          <w:rFonts w:cs="Times New Roman"/>
          <w:shd w:val="clear" w:color="auto" w:fill="FFFFFF"/>
        </w:rPr>
        <w:t>ограничило</w:t>
      </w:r>
      <w:r w:rsidRPr="008E3064">
        <w:rPr>
          <w:rFonts w:cs="Times New Roman"/>
          <w:shd w:val="clear" w:color="auto" w:fill="FFFFFF"/>
        </w:rPr>
        <w:t xml:space="preserve"> </w:t>
      </w:r>
      <w:r w:rsidR="00837418" w:rsidRPr="008E3064">
        <w:rPr>
          <w:rFonts w:cs="Times New Roman"/>
          <w:shd w:val="clear" w:color="auto" w:fill="FFFFFF"/>
        </w:rPr>
        <w:t xml:space="preserve">основополагающие права </w:t>
      </w:r>
      <w:r w:rsidRPr="008E3064">
        <w:rPr>
          <w:rFonts w:cs="Times New Roman"/>
          <w:shd w:val="clear" w:color="auto" w:fill="FFFFFF"/>
        </w:rPr>
        <w:t xml:space="preserve">Цветковой. </w:t>
      </w:r>
      <w:r w:rsidR="008E3D05" w:rsidRPr="008E3064">
        <w:rPr>
          <w:rFonts w:cs="Times New Roman"/>
          <w:shd w:val="clear" w:color="auto" w:fill="FFFFFF"/>
        </w:rPr>
        <w:t xml:space="preserve">В </w:t>
      </w:r>
      <w:r w:rsidR="00837418" w:rsidRPr="008E3064">
        <w:rPr>
          <w:rFonts w:cs="Times New Roman"/>
          <w:shd w:val="clear" w:color="auto" w:fill="FFFFFF"/>
        </w:rPr>
        <w:t xml:space="preserve">течение продолжавшегося </w:t>
      </w:r>
      <w:r w:rsidRPr="008E3064">
        <w:rPr>
          <w:rFonts w:cs="Times New Roman"/>
          <w:shd w:val="clear" w:color="auto" w:fill="FFFFFF"/>
        </w:rPr>
        <w:t>15 месяцев</w:t>
      </w:r>
      <w:r w:rsidR="00837418" w:rsidRPr="008E3064">
        <w:rPr>
          <w:rFonts w:cs="Times New Roman"/>
          <w:shd w:val="clear" w:color="auto" w:fill="FFFFFF"/>
        </w:rPr>
        <w:t xml:space="preserve"> следствия ограничивалось </w:t>
      </w:r>
      <w:r w:rsidRPr="008E3064">
        <w:rPr>
          <w:rFonts w:cs="Times New Roman"/>
          <w:shd w:val="clear" w:color="auto" w:fill="FFFFFF"/>
        </w:rPr>
        <w:t>ее передвижени</w:t>
      </w:r>
      <w:r w:rsidR="003D5E2B" w:rsidRPr="008E3064">
        <w:rPr>
          <w:rFonts w:cs="Times New Roman"/>
          <w:shd w:val="clear" w:color="auto" w:fill="FFFFFF"/>
        </w:rPr>
        <w:t>е</w:t>
      </w:r>
      <w:r w:rsidRPr="008E3064">
        <w:rPr>
          <w:rFonts w:cs="Times New Roman"/>
          <w:shd w:val="clear" w:color="auto" w:fill="FFFFFF"/>
        </w:rPr>
        <w:t>, а</w:t>
      </w:r>
      <w:r w:rsidR="00837418" w:rsidRPr="008E3064">
        <w:rPr>
          <w:rFonts w:cs="Times New Roman"/>
          <w:shd w:val="clear" w:color="auto" w:fill="FFFFFF"/>
        </w:rPr>
        <w:t xml:space="preserve"> также свободное осуществление</w:t>
      </w:r>
      <w:r w:rsidRPr="008E3064">
        <w:rPr>
          <w:rFonts w:cs="Times New Roman"/>
          <w:shd w:val="clear" w:color="auto" w:fill="FFFFFF"/>
        </w:rPr>
        <w:t xml:space="preserve"> ее деятельност</w:t>
      </w:r>
      <w:r w:rsidR="00837418" w:rsidRPr="008E3064">
        <w:rPr>
          <w:rFonts w:cs="Times New Roman"/>
          <w:shd w:val="clear" w:color="auto" w:fill="FFFFFF"/>
        </w:rPr>
        <w:t>и</w:t>
      </w:r>
      <w:r w:rsidRPr="008E3064">
        <w:rPr>
          <w:rFonts w:cs="Times New Roman"/>
          <w:shd w:val="clear" w:color="auto" w:fill="FFFFFF"/>
        </w:rPr>
        <w:t xml:space="preserve">. 20 ноября 2019 г. </w:t>
      </w:r>
      <w:r w:rsidR="00837418" w:rsidRPr="008E3064">
        <w:rPr>
          <w:rFonts w:cs="Times New Roman"/>
          <w:shd w:val="clear" w:color="auto" w:fill="FFFFFF"/>
        </w:rPr>
        <w:t>с</w:t>
      </w:r>
      <w:r w:rsidRPr="008E3064">
        <w:rPr>
          <w:rFonts w:cs="Times New Roman"/>
          <w:shd w:val="clear" w:color="auto" w:fill="FFFFFF"/>
        </w:rPr>
        <w:t xml:space="preserve"> Цветков</w:t>
      </w:r>
      <w:r w:rsidR="003D5E2B" w:rsidRPr="008E3064">
        <w:rPr>
          <w:rFonts w:cs="Times New Roman"/>
          <w:shd w:val="clear" w:color="auto" w:fill="FFFFFF"/>
        </w:rPr>
        <w:t>ой</w:t>
      </w:r>
      <w:r w:rsidRPr="008E3064">
        <w:rPr>
          <w:rFonts w:cs="Times New Roman"/>
          <w:shd w:val="clear" w:color="auto" w:fill="FFFFFF"/>
        </w:rPr>
        <w:t xml:space="preserve"> была </w:t>
      </w:r>
      <w:r w:rsidR="00837418" w:rsidRPr="008E3064">
        <w:rPr>
          <w:rFonts w:cs="Times New Roman"/>
          <w:shd w:val="clear" w:color="auto" w:fill="FFFFFF"/>
        </w:rPr>
        <w:t>взята</w:t>
      </w:r>
      <w:r w:rsidRPr="008E3064">
        <w:rPr>
          <w:rFonts w:cs="Times New Roman"/>
          <w:shd w:val="clear" w:color="auto" w:fill="FFFFFF"/>
        </w:rPr>
        <w:t xml:space="preserve"> подписка о невыезде, а через три дня Центральный районный суд отправил ее под домашний арест,</w:t>
      </w:r>
      <w:r w:rsidR="00830133" w:rsidRPr="008E3064">
        <w:rPr>
          <w:rFonts w:cs="Times New Roman"/>
          <w:shd w:val="clear" w:color="auto" w:fill="FFFFFF"/>
        </w:rPr>
        <w:t xml:space="preserve"> который </w:t>
      </w:r>
      <w:r w:rsidR="00837418" w:rsidRPr="008E3064">
        <w:rPr>
          <w:rFonts w:cs="Times New Roman"/>
          <w:shd w:val="clear" w:color="auto" w:fill="FFFFFF"/>
        </w:rPr>
        <w:t>длился вплоть</w:t>
      </w:r>
      <w:r w:rsidR="00830133" w:rsidRPr="008E3064">
        <w:rPr>
          <w:rFonts w:cs="Times New Roman"/>
          <w:shd w:val="clear" w:color="auto" w:fill="FFFFFF"/>
        </w:rPr>
        <w:t xml:space="preserve"> до 16 марта 2020 г. С октября 2019 г. Следственный комитет четыре раза готовил обвинительное заключение по ее делу, три из </w:t>
      </w:r>
      <w:r w:rsidR="00837418" w:rsidRPr="008E3064">
        <w:rPr>
          <w:rFonts w:cs="Times New Roman"/>
          <w:shd w:val="clear" w:color="auto" w:fill="FFFFFF"/>
        </w:rPr>
        <w:t>которых</w:t>
      </w:r>
      <w:r w:rsidR="00830133" w:rsidRPr="008E3064">
        <w:rPr>
          <w:rFonts w:cs="Times New Roman"/>
          <w:shd w:val="clear" w:color="auto" w:fill="FFFFFF"/>
        </w:rPr>
        <w:t xml:space="preserve"> были возвращены прокуратурой</w:t>
      </w:r>
      <w:r w:rsidR="00837418" w:rsidRPr="008E3064">
        <w:rPr>
          <w:rFonts w:cs="Times New Roman"/>
          <w:shd w:val="clear" w:color="auto" w:fill="FFFFFF"/>
        </w:rPr>
        <w:t xml:space="preserve"> </w:t>
      </w:r>
      <w:r w:rsidR="003E65E1" w:rsidRPr="008E3064">
        <w:rPr>
          <w:rFonts w:cs="Times New Roman"/>
          <w:shd w:val="clear" w:color="auto" w:fill="FFFFFF"/>
        </w:rPr>
        <w:t>на</w:t>
      </w:r>
      <w:r w:rsidR="00837418" w:rsidRPr="008E3064">
        <w:rPr>
          <w:rFonts w:cs="Times New Roman"/>
          <w:shd w:val="clear" w:color="auto" w:fill="FFFFFF"/>
        </w:rPr>
        <w:t xml:space="preserve"> доследование</w:t>
      </w:r>
      <w:r w:rsidR="00830133" w:rsidRPr="008E3064">
        <w:rPr>
          <w:rFonts w:cs="Times New Roman"/>
          <w:shd w:val="clear" w:color="auto" w:fill="FFFFFF"/>
        </w:rPr>
        <w:t>. Все это время Цветкова, находясь под следствием по делу о «порнографии», была лишена возможности продолжать деятельность в качестве активистки за права женщин и ЛГБТ.</w:t>
      </w:r>
    </w:p>
    <w:p w14:paraId="6BF8AFEB" w14:textId="5E093AC3" w:rsidR="00830133" w:rsidRPr="008E3064" w:rsidRDefault="00830133" w:rsidP="008E3064">
      <w:pPr>
        <w:spacing w:line="240" w:lineRule="auto"/>
        <w:ind w:right="355" w:firstLine="709"/>
        <w:jc w:val="left"/>
        <w:rPr>
          <w:rFonts w:cs="Times New Roman"/>
          <w:shd w:val="clear" w:color="auto" w:fill="FFFFFF"/>
        </w:rPr>
      </w:pPr>
      <w:bookmarkStart w:id="1" w:name="_GoBack"/>
      <w:r w:rsidRPr="008E3064">
        <w:rPr>
          <w:rFonts w:cs="Times New Roman"/>
          <w:shd w:val="clear" w:color="auto" w:fill="FFFFFF"/>
        </w:rPr>
        <w:t>Призываем Вас принять все необходимые меры для решения вопроса о безосновательном уголовном преследовании Юлии Цветковой и прекратить уголовное дело в отношении нее со снятием всех обвинений.</w:t>
      </w:r>
    </w:p>
    <w:bookmarkEnd w:id="1"/>
    <w:p w14:paraId="0860E066" w14:textId="078D4DEC" w:rsidR="00830133" w:rsidRPr="008E3064" w:rsidRDefault="00830133" w:rsidP="008E3064">
      <w:pPr>
        <w:spacing w:line="240" w:lineRule="auto"/>
        <w:ind w:right="355" w:firstLine="709"/>
        <w:jc w:val="left"/>
        <w:rPr>
          <w:rFonts w:cs="Times New Roman"/>
          <w:shd w:val="clear" w:color="auto" w:fill="FFFFFF"/>
        </w:rPr>
      </w:pPr>
    </w:p>
    <w:p w14:paraId="52F3184C" w14:textId="3BFF512E" w:rsidR="00830133" w:rsidRPr="008E3064" w:rsidRDefault="00E66B5C" w:rsidP="008E3064">
      <w:pPr>
        <w:spacing w:line="240" w:lineRule="auto"/>
        <w:ind w:right="355" w:firstLine="709"/>
        <w:jc w:val="left"/>
        <w:rPr>
          <w:rFonts w:cs="Times New Roman"/>
          <w:shd w:val="clear" w:color="auto" w:fill="FFFFFF"/>
        </w:rPr>
      </w:pPr>
      <w:r w:rsidRPr="008E3064">
        <w:rPr>
          <w:rFonts w:cs="Times New Roman"/>
          <w:noProof/>
          <w:lang w:eastAsia="ru-RU"/>
        </w:rPr>
        <w:drawing>
          <wp:anchor distT="0" distB="0" distL="114300" distR="114300" simplePos="0" relativeHeight="251570176" behindDoc="0" locked="0" layoutInCell="1" allowOverlap="1" wp14:anchorId="58B7E15A" wp14:editId="1769CF41">
            <wp:simplePos x="0" y="0"/>
            <wp:positionH relativeFrom="column">
              <wp:posOffset>3172814</wp:posOffset>
            </wp:positionH>
            <wp:positionV relativeFrom="paragraph">
              <wp:posOffset>173798</wp:posOffset>
            </wp:positionV>
            <wp:extent cx="1375410" cy="452755"/>
            <wp:effectExtent l="0" t="0" r="0" b="4445"/>
            <wp:wrapThrough wrapText="bothSides">
              <wp:wrapPolygon edited="0">
                <wp:start x="0" y="0"/>
                <wp:lineTo x="0" y="20903"/>
                <wp:lineTo x="21241" y="20903"/>
                <wp:lineTo x="2124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1A6E7" w14:textId="7CED706F" w:rsidR="007F58AA" w:rsidRPr="008E3064" w:rsidRDefault="00830133" w:rsidP="008E3064">
      <w:pPr>
        <w:spacing w:line="240" w:lineRule="auto"/>
        <w:ind w:right="355" w:firstLine="709"/>
        <w:jc w:val="left"/>
        <w:rPr>
          <w:rFonts w:cs="Times New Roman"/>
          <w:shd w:val="clear" w:color="auto" w:fill="FFFFFF"/>
        </w:rPr>
      </w:pPr>
      <w:r w:rsidRPr="008E3064">
        <w:rPr>
          <w:rFonts w:cs="Times New Roman"/>
          <w:shd w:val="clear" w:color="auto" w:fill="FFFFFF"/>
        </w:rPr>
        <w:t>Хью Уильямсон,</w:t>
      </w:r>
      <w:r w:rsidR="003F2C7C" w:rsidRPr="008E3064">
        <w:rPr>
          <w:rFonts w:cs="Times New Roman"/>
          <w:shd w:val="clear" w:color="auto" w:fill="FFFFFF"/>
        </w:rPr>
        <w:t xml:space="preserve"> </w:t>
      </w:r>
      <w:r w:rsidRPr="008E3064">
        <w:rPr>
          <w:rFonts w:cs="Times New Roman"/>
          <w:shd w:val="clear" w:color="auto" w:fill="FFFFFF"/>
        </w:rPr>
        <w:t xml:space="preserve">Директор </w:t>
      </w:r>
      <w:r w:rsidR="009D6947" w:rsidRPr="008E3064">
        <w:rPr>
          <w:rFonts w:cs="Times New Roman"/>
          <w:shd w:val="clear" w:color="auto" w:fill="FFFFFF"/>
        </w:rPr>
        <w:t xml:space="preserve">по Европе и </w:t>
      </w:r>
    </w:p>
    <w:p w14:paraId="306BB606" w14:textId="77777777" w:rsidR="008E3064" w:rsidRDefault="009D6947" w:rsidP="008E3064">
      <w:pPr>
        <w:spacing w:line="240" w:lineRule="auto"/>
        <w:ind w:right="355" w:firstLine="709"/>
        <w:jc w:val="left"/>
        <w:rPr>
          <w:rFonts w:cs="Times New Roman"/>
          <w:shd w:val="clear" w:color="auto" w:fill="FFFFFF"/>
        </w:rPr>
      </w:pPr>
      <w:r w:rsidRPr="008E3064">
        <w:rPr>
          <w:rFonts w:cs="Times New Roman"/>
          <w:shd w:val="clear" w:color="auto" w:fill="FFFFFF"/>
        </w:rPr>
        <w:t xml:space="preserve">Центральной Азии, </w:t>
      </w:r>
      <w:r w:rsidR="00830133" w:rsidRPr="008E3064">
        <w:rPr>
          <w:rFonts w:cs="Times New Roman"/>
          <w:shd w:val="clear" w:color="auto" w:fill="FFFFFF"/>
          <w:lang w:val="en-US"/>
        </w:rPr>
        <w:t>Human</w:t>
      </w:r>
      <w:r w:rsidR="00830133" w:rsidRPr="008E3064">
        <w:rPr>
          <w:rFonts w:cs="Times New Roman"/>
          <w:shd w:val="clear" w:color="auto" w:fill="FFFFFF"/>
        </w:rPr>
        <w:t xml:space="preserve"> </w:t>
      </w:r>
      <w:r w:rsidR="00830133" w:rsidRPr="008E3064">
        <w:rPr>
          <w:rFonts w:cs="Times New Roman"/>
          <w:shd w:val="clear" w:color="auto" w:fill="FFFFFF"/>
          <w:lang w:val="en-US"/>
        </w:rPr>
        <w:t>Rights</w:t>
      </w:r>
      <w:r w:rsidR="00830133" w:rsidRPr="008E3064">
        <w:rPr>
          <w:rFonts w:cs="Times New Roman"/>
          <w:shd w:val="clear" w:color="auto" w:fill="FFFFFF"/>
        </w:rPr>
        <w:t xml:space="preserve"> </w:t>
      </w:r>
    </w:p>
    <w:p w14:paraId="35CE3172" w14:textId="2F32C645" w:rsidR="00830133" w:rsidRPr="008E3064" w:rsidRDefault="00830133" w:rsidP="008E3064">
      <w:pPr>
        <w:spacing w:line="240" w:lineRule="auto"/>
        <w:ind w:right="355" w:firstLine="709"/>
        <w:jc w:val="left"/>
        <w:rPr>
          <w:rFonts w:cs="Times New Roman"/>
          <w:shd w:val="clear" w:color="auto" w:fill="FFFFFF"/>
        </w:rPr>
      </w:pPr>
      <w:r w:rsidRPr="008E3064">
        <w:rPr>
          <w:rFonts w:cs="Times New Roman"/>
          <w:shd w:val="clear" w:color="auto" w:fill="FFFFFF"/>
          <w:lang w:val="en-US"/>
        </w:rPr>
        <w:t>Watch</w:t>
      </w:r>
      <w:r w:rsidR="003F2C7C" w:rsidRPr="008E3064">
        <w:rPr>
          <w:rFonts w:cs="Times New Roman"/>
          <w:shd w:val="clear" w:color="auto" w:fill="FFFFFF"/>
        </w:rPr>
        <w:t xml:space="preserve"> </w:t>
      </w:r>
    </w:p>
    <w:p w14:paraId="75F215A9" w14:textId="40AFF9A9" w:rsidR="0047523E" w:rsidRPr="008E3064" w:rsidRDefault="001B0A94" w:rsidP="008E3064">
      <w:pPr>
        <w:spacing w:line="240" w:lineRule="auto"/>
        <w:ind w:right="355" w:firstLine="709"/>
        <w:jc w:val="left"/>
        <w:rPr>
          <w:rFonts w:cs="Times New Roman"/>
          <w:shd w:val="clear" w:color="auto" w:fill="FFFFFF"/>
        </w:rPr>
      </w:pPr>
      <w:r w:rsidRPr="008E3064">
        <w:rPr>
          <w:rFonts w:cs="Times New Roman"/>
          <w:noProof/>
          <w:shd w:val="clear" w:color="auto" w:fill="FFFFFF"/>
          <w:lang w:eastAsia="ru-RU"/>
        </w:rPr>
        <w:drawing>
          <wp:anchor distT="0" distB="0" distL="114300" distR="114300" simplePos="0" relativeHeight="251600896" behindDoc="1" locked="0" layoutInCell="1" allowOverlap="1" wp14:anchorId="7F514B46" wp14:editId="0E8BD8B3">
            <wp:simplePos x="0" y="0"/>
            <wp:positionH relativeFrom="margin">
              <wp:posOffset>2955910</wp:posOffset>
            </wp:positionH>
            <wp:positionV relativeFrom="paragraph">
              <wp:posOffset>5080</wp:posOffset>
            </wp:positionV>
            <wp:extent cx="1025525" cy="751840"/>
            <wp:effectExtent l="0" t="0" r="3175" b="0"/>
            <wp:wrapThrough wrapText="bothSides">
              <wp:wrapPolygon edited="0">
                <wp:start x="0" y="0"/>
                <wp:lineTo x="0" y="20797"/>
                <wp:lineTo x="21266" y="20797"/>
                <wp:lineTo x="21266" y="0"/>
                <wp:lineTo x="0" y="0"/>
              </wp:wrapPolygon>
            </wp:wrapThrough>
            <wp:docPr id="5" name="Picture 5" descr="A drawing on a white su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drawing on a white surface&#10;&#10;Description automatically generated with low confidence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3" t="17312" r="17810" b="25392"/>
                    <a:stretch/>
                  </pic:blipFill>
                  <pic:spPr bwMode="auto">
                    <a:xfrm>
                      <a:off x="0" y="0"/>
                      <a:ext cx="1025525" cy="75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AE758" w14:textId="2790B85B" w:rsidR="00652DF8" w:rsidRPr="008E3064" w:rsidRDefault="00652DF8" w:rsidP="008E3064">
      <w:pPr>
        <w:spacing w:line="240" w:lineRule="auto"/>
        <w:ind w:right="355" w:firstLine="709"/>
        <w:jc w:val="left"/>
        <w:rPr>
          <w:rFonts w:cs="Times New Roman"/>
          <w:shd w:val="clear" w:color="auto" w:fill="FFFFFF"/>
        </w:rPr>
      </w:pPr>
      <w:r w:rsidRPr="008E3064">
        <w:rPr>
          <w:rFonts w:cs="Times New Roman"/>
          <w:shd w:val="clear" w:color="auto" w:fill="FFFFFF"/>
        </w:rPr>
        <w:t>Светлана Захарова</w:t>
      </w:r>
      <w:r w:rsidR="00C814DB" w:rsidRPr="008E3064">
        <w:rPr>
          <w:rFonts w:cs="Times New Roman"/>
          <w:shd w:val="clear" w:color="auto" w:fill="FFFFFF"/>
        </w:rPr>
        <w:t>,</w:t>
      </w:r>
      <w:r w:rsidRPr="008E3064">
        <w:rPr>
          <w:rFonts w:cs="Times New Roman"/>
          <w:shd w:val="clear" w:color="auto" w:fill="FFFFFF"/>
        </w:rPr>
        <w:t xml:space="preserve"> </w:t>
      </w:r>
      <w:proofErr w:type="spellStart"/>
      <w:r w:rsidRPr="008E3064">
        <w:rPr>
          <w:rFonts w:cs="Times New Roman"/>
          <w:shd w:val="clear" w:color="auto" w:fill="FFFFFF"/>
        </w:rPr>
        <w:t>Директорка</w:t>
      </w:r>
      <w:proofErr w:type="spellEnd"/>
      <w:r w:rsidR="00D91378" w:rsidRPr="008E3064">
        <w:rPr>
          <w:rFonts w:cs="Times New Roman"/>
          <w:shd w:val="clear" w:color="auto" w:fill="FFFFFF"/>
        </w:rPr>
        <w:t>,</w:t>
      </w:r>
      <w:r w:rsidRPr="008E3064">
        <w:rPr>
          <w:rFonts w:cs="Times New Roman"/>
          <w:shd w:val="clear" w:color="auto" w:fill="FFFFFF"/>
        </w:rPr>
        <w:t xml:space="preserve"> </w:t>
      </w:r>
    </w:p>
    <w:p w14:paraId="0640A66E" w14:textId="257ED2A8" w:rsidR="0047523E" w:rsidRPr="008E3064" w:rsidRDefault="00652DF8" w:rsidP="008E3064">
      <w:pPr>
        <w:spacing w:line="240" w:lineRule="auto"/>
        <w:ind w:right="355" w:firstLine="709"/>
        <w:jc w:val="left"/>
        <w:rPr>
          <w:rFonts w:cs="Times New Roman"/>
          <w:shd w:val="clear" w:color="auto" w:fill="FFFFFF"/>
        </w:rPr>
      </w:pPr>
      <w:r w:rsidRPr="008E3064">
        <w:rPr>
          <w:rFonts w:cs="Times New Roman"/>
          <w:shd w:val="clear" w:color="auto" w:fill="FFFFFF"/>
        </w:rPr>
        <w:t>Благотворительн</w:t>
      </w:r>
      <w:r w:rsidR="00D91378" w:rsidRPr="008E3064">
        <w:rPr>
          <w:rFonts w:cs="Times New Roman"/>
          <w:shd w:val="clear" w:color="auto" w:fill="FFFFFF"/>
        </w:rPr>
        <w:t>ый</w:t>
      </w:r>
      <w:r w:rsidRPr="008E3064">
        <w:rPr>
          <w:rFonts w:cs="Times New Roman"/>
          <w:shd w:val="clear" w:color="auto" w:fill="FFFFFF"/>
        </w:rPr>
        <w:t xml:space="preserve"> фонд "Сфера"</w:t>
      </w:r>
    </w:p>
    <w:p w14:paraId="53CDE5B0" w14:textId="1A74A948" w:rsidR="00086450" w:rsidRPr="008E3064" w:rsidRDefault="00086450" w:rsidP="008E3064">
      <w:pPr>
        <w:spacing w:line="240" w:lineRule="auto"/>
        <w:ind w:right="355" w:firstLine="709"/>
        <w:jc w:val="left"/>
        <w:rPr>
          <w:rFonts w:cs="Times New Roman"/>
          <w:shd w:val="clear" w:color="auto" w:fill="FFFFFF"/>
        </w:rPr>
      </w:pPr>
    </w:p>
    <w:p w14:paraId="61EE6D41" w14:textId="77777777" w:rsidR="008E3064" w:rsidRDefault="00052749" w:rsidP="008E3064">
      <w:pPr>
        <w:spacing w:line="240" w:lineRule="auto"/>
        <w:ind w:right="355" w:firstLine="709"/>
        <w:jc w:val="left"/>
        <w:rPr>
          <w:rFonts w:cs="Times New Roman"/>
          <w:shd w:val="clear" w:color="auto" w:fill="FFFFFF"/>
        </w:rPr>
      </w:pPr>
      <w:r w:rsidRPr="008E3064">
        <w:rPr>
          <w:rFonts w:cs="Times New Roman"/>
          <w:noProof/>
          <w:shd w:val="clear" w:color="auto" w:fill="FFFFFF"/>
          <w:lang w:eastAsia="ru-RU"/>
        </w:rPr>
        <w:drawing>
          <wp:anchor distT="0" distB="0" distL="114300" distR="114300" simplePos="0" relativeHeight="251604992" behindDoc="0" locked="0" layoutInCell="1" allowOverlap="1" wp14:anchorId="4670D2D1" wp14:editId="4AED3DE6">
            <wp:simplePos x="0" y="0"/>
            <wp:positionH relativeFrom="column">
              <wp:posOffset>2704465</wp:posOffset>
            </wp:positionH>
            <wp:positionV relativeFrom="paragraph">
              <wp:posOffset>7620</wp:posOffset>
            </wp:positionV>
            <wp:extent cx="1343660" cy="495300"/>
            <wp:effectExtent l="0" t="0" r="8890" b="0"/>
            <wp:wrapSquare wrapText="bothSides"/>
            <wp:docPr id="6" name="Picture 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lipa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14A56" w:rsidRPr="008E3064">
        <w:rPr>
          <w:rFonts w:cs="Times New Roman"/>
          <w:shd w:val="clear" w:color="auto" w:fill="FFFFFF"/>
        </w:rPr>
        <w:t>Гейр</w:t>
      </w:r>
      <w:proofErr w:type="spellEnd"/>
      <w:r w:rsidR="00A27BD8" w:rsidRPr="008E3064">
        <w:rPr>
          <w:rFonts w:cs="Times New Roman"/>
          <w:shd w:val="clear" w:color="auto" w:fill="FFFFFF"/>
        </w:rPr>
        <w:t xml:space="preserve"> </w:t>
      </w:r>
      <w:proofErr w:type="spellStart"/>
      <w:r w:rsidR="00A27BD8" w:rsidRPr="008E3064">
        <w:rPr>
          <w:rFonts w:cs="Times New Roman"/>
          <w:shd w:val="clear" w:color="auto" w:fill="FFFFFF"/>
        </w:rPr>
        <w:t>Хённеланд</w:t>
      </w:r>
      <w:proofErr w:type="spellEnd"/>
      <w:r w:rsidR="00A27BD8" w:rsidRPr="008E3064">
        <w:rPr>
          <w:rFonts w:cs="Times New Roman"/>
          <w:shd w:val="clear" w:color="auto" w:fill="FFFFFF"/>
        </w:rPr>
        <w:t xml:space="preserve">, </w:t>
      </w:r>
      <w:r w:rsidR="006039A8" w:rsidRPr="008E3064">
        <w:rPr>
          <w:rFonts w:cs="Times New Roman"/>
          <w:shd w:val="clear" w:color="auto" w:fill="FFFFFF"/>
        </w:rPr>
        <w:t>Генеральный</w:t>
      </w:r>
      <w:r w:rsidR="008E3064">
        <w:rPr>
          <w:rFonts w:cs="Times New Roman"/>
          <w:shd w:val="clear" w:color="auto" w:fill="FFFFFF"/>
        </w:rPr>
        <w:t xml:space="preserve"> </w:t>
      </w:r>
    </w:p>
    <w:p w14:paraId="743DF623" w14:textId="77777777" w:rsidR="008E3064" w:rsidRDefault="006039A8" w:rsidP="008E3064">
      <w:pPr>
        <w:spacing w:line="240" w:lineRule="auto"/>
        <w:ind w:right="355" w:firstLine="709"/>
        <w:jc w:val="left"/>
        <w:rPr>
          <w:rFonts w:cs="Times New Roman"/>
          <w:shd w:val="clear" w:color="auto" w:fill="FFFFFF"/>
        </w:rPr>
      </w:pPr>
      <w:r w:rsidRPr="008E3064">
        <w:rPr>
          <w:rFonts w:cs="Times New Roman"/>
          <w:shd w:val="clear" w:color="auto" w:fill="FFFFFF"/>
        </w:rPr>
        <w:t>секретарь</w:t>
      </w:r>
      <w:r w:rsidR="00052749" w:rsidRPr="008E3064">
        <w:rPr>
          <w:rFonts w:cs="Times New Roman"/>
          <w:shd w:val="clear" w:color="auto" w:fill="FFFFFF"/>
        </w:rPr>
        <w:t xml:space="preserve">, </w:t>
      </w:r>
      <w:r w:rsidR="00086450" w:rsidRPr="008E3064">
        <w:rPr>
          <w:rFonts w:cs="Times New Roman"/>
          <w:shd w:val="clear" w:color="auto" w:fill="FFFFFF"/>
          <w:lang w:val="en-US"/>
        </w:rPr>
        <w:t>Norwegian</w:t>
      </w:r>
      <w:r w:rsidR="00086450" w:rsidRPr="008E3064">
        <w:rPr>
          <w:rFonts w:cs="Times New Roman"/>
          <w:shd w:val="clear" w:color="auto" w:fill="FFFFFF"/>
        </w:rPr>
        <w:t xml:space="preserve"> </w:t>
      </w:r>
      <w:r w:rsidR="00086450" w:rsidRPr="008E3064">
        <w:rPr>
          <w:rFonts w:cs="Times New Roman"/>
          <w:shd w:val="clear" w:color="auto" w:fill="FFFFFF"/>
          <w:lang w:val="en-US"/>
        </w:rPr>
        <w:t>Helsinki</w:t>
      </w:r>
      <w:r w:rsidR="00086450" w:rsidRPr="008E3064">
        <w:rPr>
          <w:rFonts w:cs="Times New Roman"/>
          <w:shd w:val="clear" w:color="auto" w:fill="FFFFFF"/>
        </w:rPr>
        <w:t xml:space="preserve"> </w:t>
      </w:r>
    </w:p>
    <w:p w14:paraId="2D095300" w14:textId="081889D0" w:rsidR="00AC591D" w:rsidRPr="008E3064" w:rsidRDefault="00086450" w:rsidP="008E3064">
      <w:pPr>
        <w:spacing w:line="240" w:lineRule="auto"/>
        <w:ind w:right="355" w:firstLine="709"/>
        <w:jc w:val="left"/>
        <w:rPr>
          <w:rFonts w:cs="Times New Roman"/>
          <w:shd w:val="clear" w:color="auto" w:fill="FFFFFF"/>
        </w:rPr>
      </w:pPr>
      <w:r w:rsidRPr="008E3064">
        <w:rPr>
          <w:rFonts w:cs="Times New Roman"/>
          <w:shd w:val="clear" w:color="auto" w:fill="FFFFFF"/>
          <w:lang w:val="en-US"/>
        </w:rPr>
        <w:t>Committee</w:t>
      </w:r>
    </w:p>
    <w:p w14:paraId="2BD4199C" w14:textId="646DA5CC" w:rsidR="00753683" w:rsidRPr="008E3064" w:rsidRDefault="00753683" w:rsidP="008E3064">
      <w:pPr>
        <w:spacing w:line="240" w:lineRule="auto"/>
        <w:ind w:right="355" w:firstLine="709"/>
        <w:jc w:val="left"/>
        <w:rPr>
          <w:rFonts w:cs="Times New Roman"/>
          <w:noProof/>
          <w:shd w:val="clear" w:color="auto" w:fill="FFFFFF"/>
        </w:rPr>
      </w:pPr>
      <w:r w:rsidRPr="008E3064">
        <w:rPr>
          <w:rFonts w:cs="Times New Roman"/>
          <w:noProof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52448" behindDoc="1" locked="0" layoutInCell="1" allowOverlap="1" wp14:anchorId="55F953F9" wp14:editId="79B192CE">
            <wp:simplePos x="0" y="0"/>
            <wp:positionH relativeFrom="column">
              <wp:posOffset>2984160</wp:posOffset>
            </wp:positionH>
            <wp:positionV relativeFrom="paragraph">
              <wp:posOffset>7812</wp:posOffset>
            </wp:positionV>
            <wp:extent cx="977900" cy="642620"/>
            <wp:effectExtent l="0" t="0" r="0" b="5080"/>
            <wp:wrapTight wrapText="bothSides">
              <wp:wrapPolygon edited="0">
                <wp:start x="0" y="0"/>
                <wp:lineTo x="0" y="21130"/>
                <wp:lineTo x="21039" y="21130"/>
                <wp:lineTo x="21039" y="0"/>
                <wp:lineTo x="0" y="0"/>
              </wp:wrapPolygon>
            </wp:wrapTight>
            <wp:docPr id="13" name="Picture 13" descr="A close up of a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 up of a leaf&#10;&#10;Description automatically generated with low confidenc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53" r="9165" b="20241"/>
                    <a:stretch/>
                  </pic:blipFill>
                  <pic:spPr bwMode="auto">
                    <a:xfrm>
                      <a:off x="0" y="0"/>
                      <a:ext cx="977900" cy="64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51DE9" w14:textId="77777777" w:rsidR="008E3064" w:rsidRDefault="00AC591D" w:rsidP="008E3064">
      <w:pPr>
        <w:spacing w:line="240" w:lineRule="auto"/>
        <w:ind w:right="355" w:firstLine="709"/>
        <w:jc w:val="left"/>
        <w:rPr>
          <w:rFonts w:cs="Times New Roman"/>
          <w:shd w:val="clear" w:color="auto" w:fill="FFFFFF"/>
        </w:rPr>
      </w:pPr>
      <w:r w:rsidRPr="008E3064">
        <w:rPr>
          <w:rFonts w:cs="Times New Roman"/>
          <w:shd w:val="clear" w:color="auto" w:fill="FFFFFF"/>
        </w:rPr>
        <w:t>А</w:t>
      </w:r>
      <w:r w:rsidR="001C716C" w:rsidRPr="008E3064">
        <w:rPr>
          <w:rFonts w:cs="Times New Roman"/>
          <w:shd w:val="clear" w:color="auto" w:fill="FFFFFF"/>
        </w:rPr>
        <w:t xml:space="preserve">лександр </w:t>
      </w:r>
      <w:r w:rsidRPr="008E3064">
        <w:rPr>
          <w:rFonts w:cs="Times New Roman"/>
          <w:shd w:val="clear" w:color="auto" w:fill="FFFFFF"/>
        </w:rPr>
        <w:t>Черкасов</w:t>
      </w:r>
      <w:r w:rsidR="001C716C" w:rsidRPr="008E3064">
        <w:rPr>
          <w:rFonts w:cs="Times New Roman"/>
          <w:shd w:val="clear" w:color="auto" w:fill="FFFFFF"/>
        </w:rPr>
        <w:t>,</w:t>
      </w:r>
      <w:r w:rsidRPr="008E3064">
        <w:rPr>
          <w:rFonts w:cs="Times New Roman"/>
          <w:shd w:val="clear" w:color="auto" w:fill="FFFFFF"/>
        </w:rPr>
        <w:t xml:space="preserve"> Председатель</w:t>
      </w:r>
    </w:p>
    <w:p w14:paraId="2831DB74" w14:textId="18D0832B" w:rsidR="00AC591D" w:rsidRPr="008E3064" w:rsidRDefault="00AC591D" w:rsidP="008E3064">
      <w:pPr>
        <w:spacing w:line="240" w:lineRule="auto"/>
        <w:ind w:right="355" w:firstLine="709"/>
        <w:jc w:val="left"/>
        <w:rPr>
          <w:rFonts w:cs="Times New Roman"/>
          <w:shd w:val="clear" w:color="auto" w:fill="FFFFFF"/>
        </w:rPr>
      </w:pPr>
      <w:r w:rsidRPr="008E3064">
        <w:rPr>
          <w:rFonts w:cs="Times New Roman"/>
          <w:shd w:val="clear" w:color="auto" w:fill="FFFFFF"/>
        </w:rPr>
        <w:t>Совета</w:t>
      </w:r>
      <w:r w:rsidR="008E3064">
        <w:rPr>
          <w:rFonts w:cs="Times New Roman"/>
          <w:shd w:val="clear" w:color="auto" w:fill="FFFFFF"/>
        </w:rPr>
        <w:t>,</w:t>
      </w:r>
      <w:r w:rsidRPr="008E3064">
        <w:rPr>
          <w:rFonts w:cs="Times New Roman"/>
          <w:shd w:val="clear" w:color="auto" w:fill="FFFFFF"/>
        </w:rPr>
        <w:t xml:space="preserve"> ПЦ Мемориал</w:t>
      </w:r>
    </w:p>
    <w:p w14:paraId="429F3075" w14:textId="55967BA9" w:rsidR="001C716C" w:rsidRPr="008E3064" w:rsidRDefault="001C716C" w:rsidP="008E3064">
      <w:pPr>
        <w:spacing w:line="240" w:lineRule="auto"/>
        <w:ind w:right="355" w:firstLine="709"/>
        <w:jc w:val="left"/>
        <w:rPr>
          <w:rFonts w:cs="Times New Roman"/>
          <w:shd w:val="clear" w:color="auto" w:fill="FFFFFF"/>
        </w:rPr>
      </w:pPr>
    </w:p>
    <w:p w14:paraId="4FCA10F9" w14:textId="77777777" w:rsidR="00772385" w:rsidRDefault="008E3064" w:rsidP="008E3064">
      <w:pPr>
        <w:spacing w:line="240" w:lineRule="auto"/>
        <w:ind w:right="355" w:firstLine="709"/>
        <w:jc w:val="left"/>
        <w:rPr>
          <w:rFonts w:cs="Times New Roman"/>
          <w:shd w:val="clear" w:color="auto" w:fill="FFFFFF"/>
        </w:rPr>
      </w:pPr>
      <w:r w:rsidRPr="008E3064">
        <w:rPr>
          <w:rFonts w:cs="Times New Roman"/>
          <w:noProof/>
          <w:lang w:eastAsia="ru-RU"/>
        </w:rPr>
        <w:drawing>
          <wp:anchor distT="0" distB="0" distL="114300" distR="114300" simplePos="0" relativeHeight="251614208" behindDoc="1" locked="0" layoutInCell="1" allowOverlap="1" wp14:anchorId="37CD2A41" wp14:editId="6551583F">
            <wp:simplePos x="0" y="0"/>
            <wp:positionH relativeFrom="column">
              <wp:posOffset>3166316</wp:posOffset>
            </wp:positionH>
            <wp:positionV relativeFrom="paragraph">
              <wp:posOffset>39843</wp:posOffset>
            </wp:positionV>
            <wp:extent cx="930910" cy="532130"/>
            <wp:effectExtent l="0" t="0" r="2540" b="1270"/>
            <wp:wrapThrough wrapText="bothSides">
              <wp:wrapPolygon edited="0">
                <wp:start x="0" y="0"/>
                <wp:lineTo x="0" y="20878"/>
                <wp:lineTo x="21217" y="20878"/>
                <wp:lineTo x="21217" y="0"/>
                <wp:lineTo x="0" y="0"/>
              </wp:wrapPolygon>
            </wp:wrapThrough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8B7" w:rsidRPr="008E3064">
        <w:rPr>
          <w:rFonts w:cs="Times New Roman"/>
          <w:shd w:val="clear" w:color="auto" w:fill="FFFFFF"/>
        </w:rPr>
        <w:t xml:space="preserve">Денис Кривошеев, заместитель </w:t>
      </w:r>
    </w:p>
    <w:p w14:paraId="1C608122" w14:textId="77777777" w:rsidR="00772385" w:rsidRDefault="00D048B7" w:rsidP="008E3064">
      <w:pPr>
        <w:spacing w:line="240" w:lineRule="auto"/>
        <w:ind w:right="355" w:firstLine="709"/>
        <w:jc w:val="left"/>
        <w:rPr>
          <w:rFonts w:cs="Times New Roman"/>
          <w:shd w:val="clear" w:color="auto" w:fill="FFFFFF"/>
        </w:rPr>
      </w:pPr>
      <w:r w:rsidRPr="008E3064">
        <w:rPr>
          <w:rFonts w:cs="Times New Roman"/>
          <w:shd w:val="clear" w:color="auto" w:fill="FFFFFF"/>
        </w:rPr>
        <w:t xml:space="preserve">директора по Восточной Европе и </w:t>
      </w:r>
    </w:p>
    <w:p w14:paraId="32D17755" w14:textId="3D46ABAD" w:rsidR="008E3064" w:rsidRDefault="00D048B7" w:rsidP="008E3064">
      <w:pPr>
        <w:spacing w:line="240" w:lineRule="auto"/>
        <w:ind w:right="355" w:firstLine="709"/>
        <w:jc w:val="left"/>
        <w:rPr>
          <w:rFonts w:cs="Times New Roman"/>
          <w:shd w:val="clear" w:color="auto" w:fill="FFFFFF"/>
        </w:rPr>
      </w:pPr>
      <w:r w:rsidRPr="008E3064">
        <w:rPr>
          <w:rFonts w:cs="Times New Roman"/>
          <w:shd w:val="clear" w:color="auto" w:fill="FFFFFF"/>
        </w:rPr>
        <w:t>Центральной Азии</w:t>
      </w:r>
      <w:r w:rsidR="00BC7272" w:rsidRPr="008E3064">
        <w:rPr>
          <w:rFonts w:cs="Times New Roman"/>
          <w:shd w:val="clear" w:color="auto" w:fill="FFFFFF"/>
        </w:rPr>
        <w:t>,</w:t>
      </w:r>
      <w:r w:rsidRPr="008E3064">
        <w:rPr>
          <w:rFonts w:cs="Times New Roman"/>
          <w:shd w:val="clear" w:color="auto" w:fill="FFFFFF"/>
        </w:rPr>
        <w:t xml:space="preserve"> </w:t>
      </w:r>
    </w:p>
    <w:p w14:paraId="1A359F8F" w14:textId="28DBC97A" w:rsidR="00D048B7" w:rsidRPr="008E3064" w:rsidRDefault="00BC7272" w:rsidP="008E3064">
      <w:pPr>
        <w:spacing w:line="240" w:lineRule="auto"/>
        <w:ind w:right="355" w:firstLine="709"/>
        <w:jc w:val="left"/>
        <w:rPr>
          <w:rFonts w:cs="Times New Roman"/>
          <w:shd w:val="clear" w:color="auto" w:fill="FFFFFF"/>
        </w:rPr>
      </w:pPr>
      <w:r w:rsidRPr="008E3064">
        <w:rPr>
          <w:rFonts w:cs="Times New Roman"/>
          <w:shd w:val="clear" w:color="auto" w:fill="FFFFFF"/>
          <w:lang w:val="en-US"/>
        </w:rPr>
        <w:t>Amnesty</w:t>
      </w:r>
      <w:r w:rsidRPr="008E3064">
        <w:rPr>
          <w:rFonts w:cs="Times New Roman"/>
          <w:shd w:val="clear" w:color="auto" w:fill="FFFFFF"/>
        </w:rPr>
        <w:t xml:space="preserve"> </w:t>
      </w:r>
      <w:r w:rsidRPr="008E3064">
        <w:rPr>
          <w:rFonts w:cs="Times New Roman"/>
          <w:shd w:val="clear" w:color="auto" w:fill="FFFFFF"/>
          <w:lang w:val="en-US"/>
        </w:rPr>
        <w:t>International</w:t>
      </w:r>
    </w:p>
    <w:p w14:paraId="1D8986BB" w14:textId="53C18F5C" w:rsidR="001C716C" w:rsidRPr="008E3064" w:rsidRDefault="00E66B5C" w:rsidP="008E3064">
      <w:pPr>
        <w:spacing w:line="240" w:lineRule="auto"/>
        <w:ind w:right="355" w:firstLine="709"/>
        <w:jc w:val="left"/>
        <w:rPr>
          <w:rFonts w:cs="Times New Roman"/>
          <w:shd w:val="clear" w:color="auto" w:fill="FFFFFF"/>
        </w:rPr>
      </w:pPr>
      <w:r w:rsidRPr="008E3064">
        <w:rPr>
          <w:rFonts w:cs="Times New Roman"/>
          <w:noProof/>
          <w:shd w:val="clear" w:color="auto" w:fill="FFFFFF"/>
          <w:lang w:eastAsia="ru-RU"/>
        </w:rPr>
        <w:drawing>
          <wp:anchor distT="0" distB="0" distL="114300" distR="114300" simplePos="0" relativeHeight="251612160" behindDoc="1" locked="0" layoutInCell="1" allowOverlap="1" wp14:anchorId="4A8CE9DE" wp14:editId="04BFEF45">
            <wp:simplePos x="0" y="0"/>
            <wp:positionH relativeFrom="margin">
              <wp:posOffset>2757924</wp:posOffset>
            </wp:positionH>
            <wp:positionV relativeFrom="paragraph">
              <wp:posOffset>83672</wp:posOffset>
            </wp:positionV>
            <wp:extent cx="1176655" cy="490220"/>
            <wp:effectExtent l="0" t="0" r="4445" b="5080"/>
            <wp:wrapTight wrapText="bothSides">
              <wp:wrapPolygon edited="0">
                <wp:start x="0" y="0"/>
                <wp:lineTo x="0" y="20984"/>
                <wp:lineTo x="21332" y="20984"/>
                <wp:lineTo x="2133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4D9C6" w14:textId="77777777" w:rsidR="00772385" w:rsidRDefault="00E66B5C" w:rsidP="008E3064">
      <w:pPr>
        <w:spacing w:line="240" w:lineRule="auto"/>
        <w:ind w:firstLine="709"/>
        <w:jc w:val="left"/>
        <w:rPr>
          <w:rFonts w:cs="Times New Roman"/>
          <w:shd w:val="clear" w:color="auto" w:fill="FFFFFF"/>
        </w:rPr>
      </w:pPr>
      <w:proofErr w:type="spellStart"/>
      <w:r w:rsidRPr="008E3064">
        <w:rPr>
          <w:rFonts w:cs="Times New Roman"/>
          <w:shd w:val="clear" w:color="auto" w:fill="FFFFFF"/>
        </w:rPr>
        <w:t>Ана</w:t>
      </w:r>
      <w:proofErr w:type="spellEnd"/>
      <w:r w:rsidRPr="008E3064">
        <w:rPr>
          <w:rFonts w:cs="Times New Roman"/>
          <w:shd w:val="clear" w:color="auto" w:fill="FFFFFF"/>
        </w:rPr>
        <w:t xml:space="preserve"> </w:t>
      </w:r>
      <w:proofErr w:type="spellStart"/>
      <w:r w:rsidRPr="008E3064">
        <w:rPr>
          <w:rFonts w:cs="Times New Roman"/>
          <w:shd w:val="clear" w:color="auto" w:fill="FFFFFF"/>
        </w:rPr>
        <w:t>Фуртуна</w:t>
      </w:r>
      <w:proofErr w:type="spellEnd"/>
      <w:r w:rsidRPr="008E3064">
        <w:rPr>
          <w:rFonts w:cs="Times New Roman"/>
          <w:shd w:val="clear" w:color="auto" w:fill="FFFFFF"/>
        </w:rPr>
        <w:t xml:space="preserve">, </w:t>
      </w:r>
      <w:r w:rsidR="007A7292" w:rsidRPr="008E3064">
        <w:rPr>
          <w:rFonts w:cs="Times New Roman"/>
          <w:shd w:val="clear" w:color="auto" w:fill="FFFFFF"/>
        </w:rPr>
        <w:t>д</w:t>
      </w:r>
      <w:r w:rsidR="00E71F4B" w:rsidRPr="008E3064">
        <w:rPr>
          <w:rFonts w:cs="Times New Roman"/>
          <w:shd w:val="clear" w:color="auto" w:fill="FFFFFF"/>
        </w:rPr>
        <w:t xml:space="preserve">иректор </w:t>
      </w:r>
    </w:p>
    <w:p w14:paraId="755167CB" w14:textId="77777777" w:rsidR="00772385" w:rsidRDefault="00E71F4B" w:rsidP="008E3064">
      <w:pPr>
        <w:spacing w:line="240" w:lineRule="auto"/>
        <w:ind w:firstLine="709"/>
        <w:jc w:val="left"/>
        <w:rPr>
          <w:rFonts w:cs="Times New Roman"/>
          <w:shd w:val="clear" w:color="auto" w:fill="FFFFFF"/>
          <w:lang w:val="en-US"/>
        </w:rPr>
      </w:pPr>
      <w:r w:rsidRPr="008E3064">
        <w:rPr>
          <w:rFonts w:cs="Times New Roman"/>
          <w:shd w:val="clear" w:color="auto" w:fill="FFFFFF"/>
        </w:rPr>
        <w:t>программы</w:t>
      </w:r>
      <w:r w:rsidRPr="00772385">
        <w:rPr>
          <w:rFonts w:cs="Times New Roman"/>
          <w:shd w:val="clear" w:color="auto" w:fill="FFFFFF"/>
          <w:lang w:val="en-US"/>
        </w:rPr>
        <w:t xml:space="preserve"> </w:t>
      </w:r>
      <w:r w:rsidRPr="008E3064">
        <w:rPr>
          <w:rFonts w:cs="Times New Roman"/>
          <w:shd w:val="clear" w:color="auto" w:fill="FFFFFF"/>
        </w:rPr>
        <w:t>по</w:t>
      </w:r>
      <w:r w:rsidRPr="00772385">
        <w:rPr>
          <w:rFonts w:cs="Times New Roman"/>
          <w:shd w:val="clear" w:color="auto" w:fill="FFFFFF"/>
          <w:lang w:val="en-US"/>
        </w:rPr>
        <w:t xml:space="preserve"> </w:t>
      </w:r>
      <w:r w:rsidRPr="008E3064">
        <w:rPr>
          <w:rFonts w:cs="Times New Roman"/>
          <w:shd w:val="clear" w:color="auto" w:fill="FFFFFF"/>
        </w:rPr>
        <w:t>Евразии</w:t>
      </w:r>
      <w:r w:rsidRPr="00772385">
        <w:rPr>
          <w:rFonts w:cs="Times New Roman"/>
          <w:shd w:val="clear" w:color="auto" w:fill="FFFFFF"/>
          <w:lang w:val="en-US"/>
        </w:rPr>
        <w:t xml:space="preserve">, </w:t>
      </w:r>
      <w:r w:rsidRPr="008E3064">
        <w:rPr>
          <w:rFonts w:cs="Times New Roman"/>
          <w:shd w:val="clear" w:color="auto" w:fill="FFFFFF"/>
          <w:lang w:val="en-US"/>
        </w:rPr>
        <w:t>Civil</w:t>
      </w:r>
      <w:r w:rsidRPr="00772385">
        <w:rPr>
          <w:rFonts w:cs="Times New Roman"/>
          <w:shd w:val="clear" w:color="auto" w:fill="FFFFFF"/>
          <w:lang w:val="en-US"/>
        </w:rPr>
        <w:t xml:space="preserve"> </w:t>
      </w:r>
    </w:p>
    <w:p w14:paraId="660271B5" w14:textId="4F07DFB7" w:rsidR="00E66B5C" w:rsidRDefault="00E71F4B" w:rsidP="008E3064">
      <w:pPr>
        <w:spacing w:line="240" w:lineRule="auto"/>
        <w:ind w:firstLine="709"/>
        <w:jc w:val="left"/>
        <w:rPr>
          <w:rFonts w:cs="Times New Roman"/>
          <w:shd w:val="clear" w:color="auto" w:fill="FFFFFF"/>
          <w:lang w:val="en-US"/>
        </w:rPr>
      </w:pPr>
      <w:r w:rsidRPr="008E3064">
        <w:rPr>
          <w:rFonts w:cs="Times New Roman"/>
          <w:shd w:val="clear" w:color="auto" w:fill="FFFFFF"/>
          <w:lang w:val="en-US"/>
        </w:rPr>
        <w:t>Rights</w:t>
      </w:r>
      <w:r w:rsidRPr="00772385">
        <w:rPr>
          <w:rFonts w:cs="Times New Roman"/>
          <w:shd w:val="clear" w:color="auto" w:fill="FFFFFF"/>
          <w:lang w:val="en-US"/>
        </w:rPr>
        <w:t xml:space="preserve"> </w:t>
      </w:r>
      <w:r w:rsidRPr="008E3064">
        <w:rPr>
          <w:rFonts w:cs="Times New Roman"/>
          <w:shd w:val="clear" w:color="auto" w:fill="FFFFFF"/>
          <w:lang w:val="en-US"/>
        </w:rPr>
        <w:t>Defenders</w:t>
      </w:r>
    </w:p>
    <w:p w14:paraId="2BD8A0DD" w14:textId="77777777" w:rsidR="008E3064" w:rsidRPr="00772385" w:rsidRDefault="008E3064" w:rsidP="008E3064">
      <w:pPr>
        <w:spacing w:line="240" w:lineRule="auto"/>
        <w:ind w:firstLine="709"/>
        <w:jc w:val="left"/>
        <w:rPr>
          <w:rFonts w:cs="Times New Roman"/>
          <w:shd w:val="clear" w:color="auto" w:fill="FFFFFF"/>
          <w:lang w:val="en-US"/>
        </w:rPr>
      </w:pPr>
    </w:p>
    <w:p w14:paraId="314BB10B" w14:textId="75305F39" w:rsidR="00100585" w:rsidRPr="00772385" w:rsidRDefault="008E3064" w:rsidP="008E3064">
      <w:pPr>
        <w:spacing w:line="240" w:lineRule="auto"/>
        <w:ind w:firstLine="709"/>
        <w:jc w:val="left"/>
        <w:rPr>
          <w:rFonts w:cs="Times New Roman"/>
          <w:highlight w:val="yellow"/>
          <w:shd w:val="clear" w:color="auto" w:fill="FFFFFF"/>
          <w:lang w:val="en-US"/>
        </w:rPr>
      </w:pPr>
      <w:r w:rsidRPr="008E3064">
        <w:rPr>
          <w:rFonts w:cs="Times New Roman"/>
          <w:noProof/>
          <w:shd w:val="clear" w:color="auto" w:fill="FFFFFF"/>
          <w:lang w:eastAsia="ru-RU"/>
        </w:rPr>
        <w:drawing>
          <wp:anchor distT="0" distB="0" distL="114300" distR="114300" simplePos="0" relativeHeight="251753472" behindDoc="0" locked="0" layoutInCell="1" allowOverlap="1" wp14:anchorId="1052402D" wp14:editId="0806F174">
            <wp:simplePos x="0" y="0"/>
            <wp:positionH relativeFrom="column">
              <wp:posOffset>2926449</wp:posOffset>
            </wp:positionH>
            <wp:positionV relativeFrom="paragraph">
              <wp:posOffset>55289</wp:posOffset>
            </wp:positionV>
            <wp:extent cx="1266825" cy="508635"/>
            <wp:effectExtent l="0" t="0" r="9525" b="5715"/>
            <wp:wrapThrough wrapText="bothSides">
              <wp:wrapPolygon edited="0">
                <wp:start x="0" y="0"/>
                <wp:lineTo x="0" y="21034"/>
                <wp:lineTo x="21438" y="21034"/>
                <wp:lineTo x="21438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E4AD1" w14:textId="77777777" w:rsidR="00772385" w:rsidRDefault="00C20302" w:rsidP="008E3064">
      <w:pPr>
        <w:spacing w:line="240" w:lineRule="auto"/>
        <w:ind w:firstLine="709"/>
        <w:jc w:val="left"/>
        <w:rPr>
          <w:rFonts w:cs="Times New Roman"/>
          <w:shd w:val="clear" w:color="auto" w:fill="FFFFFF"/>
        </w:rPr>
      </w:pPr>
      <w:r w:rsidRPr="008E3064">
        <w:rPr>
          <w:rFonts w:cs="Times New Roman"/>
          <w:shd w:val="clear" w:color="auto" w:fill="FFFFFF"/>
        </w:rPr>
        <w:t xml:space="preserve">Д-р </w:t>
      </w:r>
      <w:proofErr w:type="spellStart"/>
      <w:r w:rsidR="004C0D4A" w:rsidRPr="008E3064">
        <w:rPr>
          <w:rFonts w:cs="Times New Roman"/>
          <w:shd w:val="clear" w:color="auto" w:fill="FFFFFF"/>
        </w:rPr>
        <w:t>Срирак</w:t>
      </w:r>
      <w:proofErr w:type="spellEnd"/>
      <w:r w:rsidR="004C0D4A" w:rsidRPr="008E3064">
        <w:rPr>
          <w:rFonts w:cs="Times New Roman"/>
          <w:shd w:val="clear" w:color="auto" w:fill="FFFFFF"/>
        </w:rPr>
        <w:t xml:space="preserve"> </w:t>
      </w:r>
      <w:proofErr w:type="spellStart"/>
      <w:r w:rsidR="004C0D4A" w:rsidRPr="008E3064">
        <w:rPr>
          <w:rFonts w:cs="Times New Roman"/>
          <w:shd w:val="clear" w:color="auto" w:fill="FFFFFF"/>
        </w:rPr>
        <w:t>Плипат</w:t>
      </w:r>
      <w:proofErr w:type="spellEnd"/>
      <w:r w:rsidR="004C0D4A" w:rsidRPr="008E3064">
        <w:rPr>
          <w:rFonts w:cs="Times New Roman"/>
          <w:shd w:val="clear" w:color="auto" w:fill="FFFFFF"/>
        </w:rPr>
        <w:t xml:space="preserve">, </w:t>
      </w:r>
    </w:p>
    <w:p w14:paraId="749EBDFF" w14:textId="77777777" w:rsidR="00772385" w:rsidRDefault="007A7292" w:rsidP="008E3064">
      <w:pPr>
        <w:spacing w:line="240" w:lineRule="auto"/>
        <w:ind w:firstLine="709"/>
        <w:jc w:val="left"/>
        <w:rPr>
          <w:rFonts w:cs="Times New Roman"/>
          <w:shd w:val="clear" w:color="auto" w:fill="FFFFFF"/>
        </w:rPr>
      </w:pPr>
      <w:r w:rsidRPr="008E3064">
        <w:rPr>
          <w:rFonts w:cs="Times New Roman"/>
          <w:shd w:val="clear" w:color="auto" w:fill="FFFFFF"/>
        </w:rPr>
        <w:t>и</w:t>
      </w:r>
      <w:r w:rsidR="00504E64" w:rsidRPr="008E3064">
        <w:rPr>
          <w:rFonts w:cs="Times New Roman"/>
          <w:shd w:val="clear" w:color="auto" w:fill="FFFFFF"/>
        </w:rPr>
        <w:t>сполнительный</w:t>
      </w:r>
      <w:r w:rsidR="004C0D4A" w:rsidRPr="008E3064">
        <w:rPr>
          <w:rFonts w:cs="Times New Roman"/>
          <w:shd w:val="clear" w:color="auto" w:fill="FFFFFF"/>
        </w:rPr>
        <w:t xml:space="preserve"> директор, </w:t>
      </w:r>
    </w:p>
    <w:p w14:paraId="4704E647" w14:textId="08EBCFCF" w:rsidR="00753683" w:rsidRPr="008E3064" w:rsidRDefault="00C20302" w:rsidP="008E3064">
      <w:pPr>
        <w:spacing w:line="240" w:lineRule="auto"/>
        <w:ind w:firstLine="709"/>
        <w:jc w:val="left"/>
        <w:rPr>
          <w:rFonts w:cs="Times New Roman"/>
          <w:shd w:val="clear" w:color="auto" w:fill="FFFFFF"/>
          <w:lang w:val="en-US"/>
        </w:rPr>
      </w:pPr>
      <w:proofErr w:type="spellStart"/>
      <w:r w:rsidRPr="008E3064">
        <w:rPr>
          <w:rFonts w:cs="Times New Roman"/>
          <w:shd w:val="clear" w:color="auto" w:fill="FFFFFF"/>
          <w:lang w:val="en-US"/>
        </w:rPr>
        <w:t>Freemuse</w:t>
      </w:r>
      <w:proofErr w:type="spellEnd"/>
      <w:r w:rsidR="00753683" w:rsidRPr="008E3064">
        <w:rPr>
          <w:rFonts w:cs="Times New Roman"/>
          <w:shd w:val="clear" w:color="auto" w:fill="FFFFFF"/>
          <w:lang w:val="en-US"/>
        </w:rPr>
        <w:t xml:space="preserve"> </w:t>
      </w:r>
    </w:p>
    <w:p w14:paraId="505976F4" w14:textId="2F67BC95" w:rsidR="006F3F40" w:rsidRPr="008E3064" w:rsidRDefault="006F3F40" w:rsidP="008E3064">
      <w:pPr>
        <w:spacing w:line="240" w:lineRule="auto"/>
        <w:ind w:firstLine="709"/>
        <w:jc w:val="left"/>
        <w:rPr>
          <w:rFonts w:cs="Times New Roman"/>
          <w:shd w:val="clear" w:color="auto" w:fill="FFFFFF"/>
          <w:lang w:val="en-US"/>
        </w:rPr>
      </w:pPr>
    </w:p>
    <w:sectPr w:rsidR="006F3F40" w:rsidRPr="008E3064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8A15A8" w14:textId="77777777" w:rsidR="00CC1B54" w:rsidRDefault="00CC1B54" w:rsidP="00D1107C">
      <w:pPr>
        <w:spacing w:line="240" w:lineRule="auto"/>
      </w:pPr>
      <w:r>
        <w:separator/>
      </w:r>
    </w:p>
  </w:endnote>
  <w:endnote w:type="continuationSeparator" w:id="0">
    <w:p w14:paraId="54E4BB23" w14:textId="77777777" w:rsidR="00CC1B54" w:rsidRDefault="00CC1B54" w:rsidP="00D110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etaPro-Norm">
    <w:altName w:val="Segoe Script"/>
    <w:panose1 w:val="00000000000000000000"/>
    <w:charset w:val="00"/>
    <w:family w:val="swiss"/>
    <w:notTrueType/>
    <w:pitch w:val="variable"/>
    <w:sig w:usb0="00000001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55F468" w14:textId="77777777" w:rsidR="008E3064" w:rsidRDefault="008E3064">
    <w:pPr>
      <w:pStyle w:val="a9"/>
      <w:rPr>
        <w:sz w:val="16"/>
        <w:szCs w:val="16"/>
      </w:rPr>
    </w:pPr>
  </w:p>
  <w:p w14:paraId="07AF9547" w14:textId="1EDCFAA6" w:rsidR="008E3064" w:rsidRPr="008E3064" w:rsidRDefault="008E3064">
    <w:pPr>
      <w:pStyle w:val="a9"/>
      <w:rPr>
        <w:sz w:val="16"/>
        <w:szCs w:val="16"/>
      </w:rPr>
    </w:pPr>
    <w:r w:rsidRPr="008E3064">
      <w:rPr>
        <w:sz w:val="16"/>
        <w:szCs w:val="16"/>
      </w:rPr>
      <w:t>Этот материал выпущен МОО ПЦ «Мемориал», который внесён в реестр, предусмотренный ст. 13.1.10 ФЗ «Об НКО». Мы обжалуем это решение.</w:t>
    </w:r>
  </w:p>
  <w:p w14:paraId="01F33871" w14:textId="77777777" w:rsidR="008E3064" w:rsidRDefault="008E306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AC6D9D" w14:textId="77777777" w:rsidR="00CC1B54" w:rsidRDefault="00CC1B54" w:rsidP="00D1107C">
      <w:pPr>
        <w:spacing w:line="240" w:lineRule="auto"/>
      </w:pPr>
      <w:r>
        <w:separator/>
      </w:r>
    </w:p>
  </w:footnote>
  <w:footnote w:type="continuationSeparator" w:id="0">
    <w:p w14:paraId="363546EC" w14:textId="77777777" w:rsidR="00CC1B54" w:rsidRDefault="00CC1B54" w:rsidP="00D1107C">
      <w:pPr>
        <w:spacing w:line="240" w:lineRule="auto"/>
      </w:pPr>
      <w:r>
        <w:continuationSeparator/>
      </w:r>
    </w:p>
  </w:footnote>
  <w:footnote w:id="1">
    <w:p w14:paraId="1A47A213" w14:textId="2E06871E" w:rsidR="00D1107C" w:rsidRPr="008E3064" w:rsidRDefault="00D1107C" w:rsidP="00BD6D7A">
      <w:pPr>
        <w:pStyle w:val="a3"/>
        <w:jc w:val="left"/>
        <w:rPr>
          <w:rFonts w:cs="Times New Roman"/>
          <w:sz w:val="18"/>
          <w:szCs w:val="18"/>
        </w:rPr>
      </w:pPr>
      <w:r w:rsidRPr="00BD6D7A">
        <w:rPr>
          <w:rStyle w:val="a5"/>
          <w:rFonts w:ascii="MetaPro-Norm" w:hAnsi="MetaPro-Norm"/>
          <w:sz w:val="18"/>
          <w:szCs w:val="18"/>
        </w:rPr>
        <w:footnoteRef/>
      </w:r>
      <w:r w:rsidRPr="00BD6D7A">
        <w:rPr>
          <w:rFonts w:ascii="MetaPro-Norm" w:hAnsi="MetaPro-Norm"/>
          <w:sz w:val="18"/>
          <w:szCs w:val="18"/>
        </w:rPr>
        <w:t xml:space="preserve"> </w:t>
      </w:r>
      <w:r w:rsidRPr="008E3064">
        <w:rPr>
          <w:rFonts w:cs="Times New Roman"/>
          <w:sz w:val="18"/>
          <w:szCs w:val="18"/>
        </w:rPr>
        <w:t xml:space="preserve">Страница проекта «Монологи Вагины»: </w:t>
      </w:r>
      <w:hyperlink r:id="rId1" w:history="1">
        <w:r w:rsidRPr="008E3064">
          <w:rPr>
            <w:rStyle w:val="a6"/>
            <w:rFonts w:cs="Times New Roman"/>
            <w:sz w:val="18"/>
            <w:szCs w:val="18"/>
          </w:rPr>
          <w:t>https://vk.com/vagina_monologues</w:t>
        </w:r>
      </w:hyperlink>
      <w:r w:rsidRPr="008E3064">
        <w:rPr>
          <w:rFonts w:cs="Times New Roman"/>
          <w:sz w:val="18"/>
          <w:szCs w:val="18"/>
        </w:rPr>
        <w:t xml:space="preserve">. </w:t>
      </w:r>
    </w:p>
  </w:footnote>
  <w:footnote w:id="2">
    <w:p w14:paraId="2C2079AD" w14:textId="26ADD66F" w:rsidR="00033055" w:rsidRPr="008E3064" w:rsidRDefault="00033055" w:rsidP="00BD6D7A">
      <w:pPr>
        <w:pStyle w:val="a3"/>
        <w:jc w:val="left"/>
        <w:rPr>
          <w:rFonts w:cs="Times New Roman"/>
          <w:sz w:val="18"/>
          <w:szCs w:val="18"/>
        </w:rPr>
      </w:pPr>
      <w:r w:rsidRPr="008E3064">
        <w:rPr>
          <w:rStyle w:val="a5"/>
          <w:rFonts w:cs="Times New Roman"/>
          <w:sz w:val="18"/>
          <w:szCs w:val="18"/>
        </w:rPr>
        <w:footnoteRef/>
      </w:r>
      <w:r w:rsidRPr="008E3064">
        <w:rPr>
          <w:rFonts w:cs="Times New Roman"/>
          <w:sz w:val="18"/>
          <w:szCs w:val="18"/>
        </w:rPr>
        <w:t xml:space="preserve"> Определение Конституционного Суда РФ от 29 января 2009 г. N 41-О-О "Об отказе в принятии к рассмотрению жалобы гражданина </w:t>
      </w:r>
      <w:proofErr w:type="spellStart"/>
      <w:r w:rsidRPr="008E3064">
        <w:rPr>
          <w:rFonts w:cs="Times New Roman"/>
          <w:sz w:val="18"/>
          <w:szCs w:val="18"/>
        </w:rPr>
        <w:t>Капцуговича</w:t>
      </w:r>
      <w:proofErr w:type="spellEnd"/>
      <w:r w:rsidRPr="008E3064">
        <w:rPr>
          <w:rFonts w:cs="Times New Roman"/>
          <w:sz w:val="18"/>
          <w:szCs w:val="18"/>
        </w:rPr>
        <w:t xml:space="preserve"> Севастьяна Игоревича на нарушение его конституционных прав статьей 242 Уголовного кодекса Российской Федерации", п. 2.</w:t>
      </w:r>
    </w:p>
  </w:footnote>
  <w:footnote w:id="3">
    <w:p w14:paraId="224238C9" w14:textId="415A0805" w:rsidR="002D30BF" w:rsidRPr="008E3064" w:rsidRDefault="002D30BF" w:rsidP="00BD6D7A">
      <w:pPr>
        <w:pStyle w:val="a3"/>
        <w:jc w:val="left"/>
        <w:rPr>
          <w:rFonts w:cs="Times New Roman"/>
          <w:sz w:val="18"/>
          <w:szCs w:val="18"/>
        </w:rPr>
      </w:pPr>
      <w:r w:rsidRPr="008E3064">
        <w:rPr>
          <w:rStyle w:val="a5"/>
          <w:rFonts w:cs="Times New Roman"/>
          <w:sz w:val="18"/>
          <w:szCs w:val="18"/>
        </w:rPr>
        <w:footnoteRef/>
      </w:r>
      <w:r w:rsidRPr="008E3064">
        <w:rPr>
          <w:rFonts w:cs="Times New Roman"/>
          <w:sz w:val="18"/>
          <w:szCs w:val="18"/>
        </w:rPr>
        <w:t xml:space="preserve"> Федеральный закон от 29.12.201 № 436-ФЗ «О защите детей от информации, причиняющей вред их здоровью и развитию», статья 2.</w:t>
      </w:r>
    </w:p>
  </w:footnote>
  <w:footnote w:id="4">
    <w:p w14:paraId="530CF90F" w14:textId="542111FB" w:rsidR="002D30BF" w:rsidRPr="008E3064" w:rsidRDefault="002D30BF" w:rsidP="00BD6D7A">
      <w:pPr>
        <w:pStyle w:val="a3"/>
        <w:jc w:val="left"/>
        <w:rPr>
          <w:rFonts w:cs="Times New Roman"/>
          <w:sz w:val="18"/>
          <w:szCs w:val="18"/>
        </w:rPr>
      </w:pPr>
      <w:r w:rsidRPr="008E3064">
        <w:rPr>
          <w:rStyle w:val="a5"/>
          <w:rFonts w:cs="Times New Roman"/>
          <w:sz w:val="18"/>
          <w:szCs w:val="18"/>
        </w:rPr>
        <w:footnoteRef/>
      </w:r>
      <w:r w:rsidRPr="008E3064">
        <w:rPr>
          <w:rFonts w:cs="Times New Roman"/>
          <w:sz w:val="18"/>
          <w:szCs w:val="18"/>
        </w:rPr>
        <w:t xml:space="preserve"> Определение Конституционного Суда РФ от 19.07.2016 N 1746-О "Об отказе в принятии к рассмотрению жалобы гражданина Королева Дмитрия Ивановича на нарушение его конституционных прав пунктом "б" части третьей статьи 242 Уголовного кодекса Российской Федерации", п. 2.</w:t>
      </w:r>
    </w:p>
  </w:footnote>
  <w:footnote w:id="5">
    <w:p w14:paraId="1BD0E35E" w14:textId="090649C5" w:rsidR="002F15B3" w:rsidRPr="008E3064" w:rsidRDefault="002F15B3" w:rsidP="00BD6D7A">
      <w:pPr>
        <w:pStyle w:val="a3"/>
        <w:jc w:val="left"/>
        <w:rPr>
          <w:rFonts w:cs="Times New Roman"/>
          <w:sz w:val="18"/>
          <w:szCs w:val="18"/>
        </w:rPr>
      </w:pPr>
      <w:r w:rsidRPr="008E3064">
        <w:rPr>
          <w:rStyle w:val="a5"/>
          <w:rFonts w:cs="Times New Roman"/>
          <w:sz w:val="18"/>
          <w:szCs w:val="18"/>
        </w:rPr>
        <w:footnoteRef/>
      </w:r>
      <w:r w:rsidRPr="008E3064">
        <w:rPr>
          <w:rFonts w:cs="Times New Roman"/>
          <w:sz w:val="18"/>
          <w:szCs w:val="18"/>
        </w:rPr>
        <w:t xml:space="preserve"> </w:t>
      </w:r>
      <w:proofErr w:type="spellStart"/>
      <w:r w:rsidR="00BF39A9" w:rsidRPr="008E3064">
        <w:rPr>
          <w:rFonts w:cs="Times New Roman"/>
          <w:sz w:val="18"/>
          <w:szCs w:val="18"/>
        </w:rPr>
        <w:t>Шестало</w:t>
      </w:r>
      <w:proofErr w:type="spellEnd"/>
      <w:r w:rsidR="00BF39A9" w:rsidRPr="008E3064">
        <w:rPr>
          <w:rFonts w:cs="Times New Roman"/>
          <w:sz w:val="18"/>
          <w:szCs w:val="18"/>
        </w:rPr>
        <w:t xml:space="preserve"> С.С. «</w:t>
      </w:r>
      <w:r w:rsidR="002561DE" w:rsidRPr="008E3064">
        <w:rPr>
          <w:rFonts w:cs="Times New Roman"/>
          <w:sz w:val="18"/>
          <w:szCs w:val="18"/>
        </w:rPr>
        <w:t>Вопрос: Что понимается под порнографическими материалами и какая ответственность предусмотрена за изготовление и распространение порнографических материалов или предметов?</w:t>
      </w:r>
      <w:r w:rsidR="00BF39A9" w:rsidRPr="008E3064">
        <w:rPr>
          <w:rFonts w:cs="Times New Roman"/>
          <w:sz w:val="18"/>
          <w:szCs w:val="18"/>
        </w:rPr>
        <w:t xml:space="preserve">» от 10 февраля 2021 // СПС </w:t>
      </w:r>
      <w:proofErr w:type="spellStart"/>
      <w:r w:rsidR="00BF39A9" w:rsidRPr="008E3064">
        <w:rPr>
          <w:rFonts w:cs="Times New Roman"/>
          <w:sz w:val="18"/>
          <w:szCs w:val="18"/>
        </w:rPr>
        <w:t>КонсультантПлюс</w:t>
      </w:r>
      <w:proofErr w:type="spellEnd"/>
      <w:r w:rsidR="008E3064">
        <w:rPr>
          <w:rFonts w:cs="Times New Roman"/>
          <w:sz w:val="18"/>
          <w:szCs w:val="18"/>
        </w:rPr>
        <w:t>.</w:t>
      </w:r>
    </w:p>
  </w:footnote>
  <w:footnote w:id="6">
    <w:p w14:paraId="7A64244D" w14:textId="44DC454A" w:rsidR="00A72D8D" w:rsidRPr="008E3064" w:rsidRDefault="00A72D8D" w:rsidP="00BD6D7A">
      <w:pPr>
        <w:pStyle w:val="a3"/>
        <w:jc w:val="left"/>
        <w:rPr>
          <w:rFonts w:cs="Times New Roman"/>
          <w:sz w:val="18"/>
          <w:szCs w:val="18"/>
        </w:rPr>
      </w:pPr>
      <w:r w:rsidRPr="008E3064">
        <w:rPr>
          <w:rStyle w:val="a5"/>
          <w:rFonts w:cs="Times New Roman"/>
          <w:sz w:val="18"/>
          <w:szCs w:val="18"/>
        </w:rPr>
        <w:footnoteRef/>
      </w:r>
      <w:r w:rsidRPr="008E3064">
        <w:rPr>
          <w:rFonts w:cs="Times New Roman"/>
          <w:sz w:val="18"/>
          <w:szCs w:val="18"/>
        </w:rPr>
        <w:t xml:space="preserve"> Европейский суд по правам человека. </w:t>
      </w:r>
      <w:proofErr w:type="spellStart"/>
      <w:r w:rsidRPr="008E3064">
        <w:rPr>
          <w:rFonts w:eastAsia="Times New Roman" w:cs="Times New Roman"/>
          <w:i/>
          <w:iCs/>
          <w:sz w:val="18"/>
          <w:szCs w:val="18"/>
          <w:lang w:val="en-US"/>
        </w:rPr>
        <w:t>Cantoni</w:t>
      </w:r>
      <w:proofErr w:type="spellEnd"/>
      <w:r w:rsidRPr="008E3064">
        <w:rPr>
          <w:rFonts w:eastAsia="Times New Roman" w:cs="Times New Roman"/>
          <w:i/>
          <w:iCs/>
          <w:sz w:val="18"/>
          <w:szCs w:val="18"/>
        </w:rPr>
        <w:t xml:space="preserve"> </w:t>
      </w:r>
      <w:r w:rsidRPr="008E3064">
        <w:rPr>
          <w:rFonts w:eastAsia="Times New Roman" w:cs="Times New Roman"/>
          <w:i/>
          <w:iCs/>
          <w:sz w:val="18"/>
          <w:szCs w:val="18"/>
          <w:lang w:val="en-US"/>
        </w:rPr>
        <w:t>v</w:t>
      </w:r>
      <w:r w:rsidRPr="008E3064">
        <w:rPr>
          <w:rFonts w:eastAsia="Times New Roman" w:cs="Times New Roman"/>
          <w:i/>
          <w:iCs/>
          <w:sz w:val="18"/>
          <w:szCs w:val="18"/>
        </w:rPr>
        <w:t xml:space="preserve">. </w:t>
      </w:r>
      <w:r w:rsidRPr="008E3064">
        <w:rPr>
          <w:rFonts w:eastAsia="Times New Roman" w:cs="Times New Roman"/>
          <w:i/>
          <w:iCs/>
          <w:sz w:val="18"/>
          <w:szCs w:val="18"/>
          <w:lang w:val="en-US"/>
        </w:rPr>
        <w:t>Switzerland</w:t>
      </w:r>
      <w:r w:rsidRPr="008E3064">
        <w:rPr>
          <w:rFonts w:eastAsia="Times New Roman" w:cs="Times New Roman"/>
          <w:sz w:val="18"/>
          <w:szCs w:val="18"/>
        </w:rPr>
        <w:t xml:space="preserve">, жалоба № 17862/9, постановление Большой палаты от 15 ноября 1996 г., п. 29; </w:t>
      </w:r>
      <w:r w:rsidRPr="008E3064">
        <w:rPr>
          <w:rFonts w:eastAsia="Times New Roman" w:cs="Times New Roman"/>
          <w:i/>
          <w:iCs/>
          <w:sz w:val="18"/>
          <w:szCs w:val="18"/>
          <w:lang w:val="en-US"/>
        </w:rPr>
        <w:t>Huhtamaki</w:t>
      </w:r>
      <w:r w:rsidRPr="008E3064">
        <w:rPr>
          <w:rFonts w:eastAsia="Times New Roman" w:cs="Times New Roman"/>
          <w:i/>
          <w:iCs/>
          <w:sz w:val="18"/>
          <w:szCs w:val="18"/>
        </w:rPr>
        <w:t xml:space="preserve"> </w:t>
      </w:r>
      <w:r w:rsidRPr="008E3064">
        <w:rPr>
          <w:rFonts w:eastAsia="Times New Roman" w:cs="Times New Roman"/>
          <w:i/>
          <w:iCs/>
          <w:sz w:val="18"/>
          <w:szCs w:val="18"/>
          <w:lang w:val="en-US"/>
        </w:rPr>
        <w:t>v</w:t>
      </w:r>
      <w:r w:rsidRPr="008E3064">
        <w:rPr>
          <w:rFonts w:eastAsia="Times New Roman" w:cs="Times New Roman"/>
          <w:i/>
          <w:iCs/>
          <w:sz w:val="18"/>
          <w:szCs w:val="18"/>
        </w:rPr>
        <w:t xml:space="preserve">. </w:t>
      </w:r>
      <w:r w:rsidRPr="008E3064">
        <w:rPr>
          <w:rFonts w:eastAsia="Times New Roman" w:cs="Times New Roman"/>
          <w:i/>
          <w:iCs/>
          <w:sz w:val="18"/>
          <w:szCs w:val="18"/>
          <w:lang w:val="en-US"/>
        </w:rPr>
        <w:t>Finland</w:t>
      </w:r>
      <w:r w:rsidRPr="008E3064">
        <w:rPr>
          <w:rFonts w:eastAsia="Times New Roman" w:cs="Times New Roman"/>
          <w:sz w:val="18"/>
          <w:szCs w:val="18"/>
        </w:rPr>
        <w:t>, жалоба № 54468/09, постановление от 6 марта 2012 г., п. 44.</w:t>
      </w:r>
    </w:p>
  </w:footnote>
  <w:footnote w:id="7">
    <w:p w14:paraId="200D6227" w14:textId="6C225DB1" w:rsidR="00E90906" w:rsidRPr="008E3064" w:rsidRDefault="00E90906" w:rsidP="00BD6D7A">
      <w:pPr>
        <w:pStyle w:val="a3"/>
        <w:jc w:val="left"/>
        <w:rPr>
          <w:rFonts w:cs="Times New Roman"/>
          <w:sz w:val="18"/>
          <w:szCs w:val="18"/>
        </w:rPr>
      </w:pPr>
      <w:r w:rsidRPr="008E3064">
        <w:rPr>
          <w:rStyle w:val="a5"/>
          <w:rFonts w:cs="Times New Roman"/>
          <w:sz w:val="18"/>
          <w:szCs w:val="18"/>
        </w:rPr>
        <w:footnoteRef/>
      </w:r>
      <w:r w:rsidRPr="008E3064">
        <w:rPr>
          <w:rFonts w:cs="Times New Roman"/>
          <w:sz w:val="18"/>
          <w:szCs w:val="18"/>
        </w:rPr>
        <w:t xml:space="preserve"> Международный пакт об экономических, социальных и культурных правах. </w:t>
      </w:r>
      <w:r w:rsidRPr="008E3064">
        <w:rPr>
          <w:rFonts w:cs="Times New Roman"/>
          <w:sz w:val="18"/>
          <w:szCs w:val="18"/>
          <w:shd w:val="clear" w:color="auto" w:fill="FFFFFF"/>
        </w:rPr>
        <w:t>Принят </w:t>
      </w:r>
      <w:hyperlink r:id="rId2" w:history="1">
        <w:r w:rsidRPr="008E3064">
          <w:rPr>
            <w:rFonts w:cs="Times New Roman"/>
            <w:sz w:val="18"/>
            <w:szCs w:val="18"/>
          </w:rPr>
          <w:t>резолюцией 2200 А (XXI)</w:t>
        </w:r>
      </w:hyperlink>
      <w:r w:rsidRPr="008E3064">
        <w:rPr>
          <w:rFonts w:cs="Times New Roman"/>
          <w:sz w:val="18"/>
          <w:szCs w:val="18"/>
          <w:shd w:val="clear" w:color="auto" w:fill="FFFFFF"/>
        </w:rPr>
        <w:t> ГА ООН от 16 декабря 1966 года, вступил в силу 3 января 1976 г.; Европейская конвенция о правах человека 1950 г., вступила в силу 3 сентября 1953 г. (в редакции протоколов 3, 5, 8, 11, вступили в силу 21 сентября 1970 г., 20 декабря 1971 г., 1 января 1990 г. и 1 ноября 1998 г. соответственно).</w:t>
      </w:r>
    </w:p>
  </w:footnote>
  <w:footnote w:id="8">
    <w:p w14:paraId="3793A1B5" w14:textId="6024AFDA" w:rsidR="00F031CF" w:rsidRPr="008E3064" w:rsidRDefault="00F031CF" w:rsidP="00BD6D7A">
      <w:pPr>
        <w:pStyle w:val="a3"/>
        <w:jc w:val="left"/>
        <w:rPr>
          <w:rFonts w:cs="Times New Roman"/>
          <w:sz w:val="18"/>
          <w:szCs w:val="18"/>
        </w:rPr>
      </w:pPr>
      <w:r w:rsidRPr="008E3064">
        <w:rPr>
          <w:rStyle w:val="a5"/>
          <w:rFonts w:cs="Times New Roman"/>
          <w:sz w:val="18"/>
          <w:szCs w:val="18"/>
        </w:rPr>
        <w:footnoteRef/>
      </w:r>
      <w:r w:rsidRPr="008E3064">
        <w:rPr>
          <w:rFonts w:cs="Times New Roman"/>
          <w:sz w:val="18"/>
          <w:szCs w:val="18"/>
        </w:rPr>
        <w:t xml:space="preserve"> Комитет по экономическим, социальным и культурным правам. Замечание общего порядка № 21 «Право каждого человека на участие в культурной жизни (пункт 1 а) статьи 15 Международного пакта об экономических, социальных и культурных правах)». E/C.12/GC/21, 21 декабря 2009 г., п. 19.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14E67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DC29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998A4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5EEEF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EF0C1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55234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9DA8B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7A652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34A4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C801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A22"/>
    <w:rsid w:val="00033055"/>
    <w:rsid w:val="00052749"/>
    <w:rsid w:val="00086450"/>
    <w:rsid w:val="000A3DB4"/>
    <w:rsid w:val="000A791A"/>
    <w:rsid w:val="000B68B3"/>
    <w:rsid w:val="000F6A22"/>
    <w:rsid w:val="00100585"/>
    <w:rsid w:val="001153ED"/>
    <w:rsid w:val="00174833"/>
    <w:rsid w:val="00190845"/>
    <w:rsid w:val="00194E7D"/>
    <w:rsid w:val="001B0A94"/>
    <w:rsid w:val="001C44D2"/>
    <w:rsid w:val="001C716C"/>
    <w:rsid w:val="001D3E4B"/>
    <w:rsid w:val="001D4E06"/>
    <w:rsid w:val="001E2883"/>
    <w:rsid w:val="001F7314"/>
    <w:rsid w:val="002561DE"/>
    <w:rsid w:val="00292319"/>
    <w:rsid w:val="002D30BF"/>
    <w:rsid w:val="002F15B3"/>
    <w:rsid w:val="00353165"/>
    <w:rsid w:val="003601D0"/>
    <w:rsid w:val="003B4CC2"/>
    <w:rsid w:val="003D5E2B"/>
    <w:rsid w:val="003E65E1"/>
    <w:rsid w:val="003F2C7C"/>
    <w:rsid w:val="00456DB1"/>
    <w:rsid w:val="0047523E"/>
    <w:rsid w:val="004B0259"/>
    <w:rsid w:val="004C02CC"/>
    <w:rsid w:val="004C0D4A"/>
    <w:rsid w:val="00504E64"/>
    <w:rsid w:val="00522472"/>
    <w:rsid w:val="005A2DCF"/>
    <w:rsid w:val="006039A8"/>
    <w:rsid w:val="00614C7A"/>
    <w:rsid w:val="00652DF8"/>
    <w:rsid w:val="00654C19"/>
    <w:rsid w:val="006A2C47"/>
    <w:rsid w:val="006F22E1"/>
    <w:rsid w:val="006F3F40"/>
    <w:rsid w:val="00735584"/>
    <w:rsid w:val="00753683"/>
    <w:rsid w:val="00756CCC"/>
    <w:rsid w:val="0076738B"/>
    <w:rsid w:val="00772385"/>
    <w:rsid w:val="00791FFC"/>
    <w:rsid w:val="007A7292"/>
    <w:rsid w:val="007D72A1"/>
    <w:rsid w:val="007F58AA"/>
    <w:rsid w:val="007F6B46"/>
    <w:rsid w:val="00830133"/>
    <w:rsid w:val="00837418"/>
    <w:rsid w:val="00855D5F"/>
    <w:rsid w:val="00894538"/>
    <w:rsid w:val="008C543B"/>
    <w:rsid w:val="008E3064"/>
    <w:rsid w:val="008E3D05"/>
    <w:rsid w:val="008E67AA"/>
    <w:rsid w:val="00914435"/>
    <w:rsid w:val="00916F00"/>
    <w:rsid w:val="0093425B"/>
    <w:rsid w:val="00964FA5"/>
    <w:rsid w:val="00991A36"/>
    <w:rsid w:val="00997322"/>
    <w:rsid w:val="009A6767"/>
    <w:rsid w:val="009B100A"/>
    <w:rsid w:val="009B42EA"/>
    <w:rsid w:val="009C50F8"/>
    <w:rsid w:val="009D6947"/>
    <w:rsid w:val="00A27BD8"/>
    <w:rsid w:val="00A72D8D"/>
    <w:rsid w:val="00A820A2"/>
    <w:rsid w:val="00A92CEB"/>
    <w:rsid w:val="00AC24EE"/>
    <w:rsid w:val="00AC591D"/>
    <w:rsid w:val="00B53B10"/>
    <w:rsid w:val="00B8416A"/>
    <w:rsid w:val="00BC5ACF"/>
    <w:rsid w:val="00BC7272"/>
    <w:rsid w:val="00BD6D7A"/>
    <w:rsid w:val="00BE59F3"/>
    <w:rsid w:val="00BF39A9"/>
    <w:rsid w:val="00BF6913"/>
    <w:rsid w:val="00C20302"/>
    <w:rsid w:val="00C23872"/>
    <w:rsid w:val="00C24E58"/>
    <w:rsid w:val="00C33EDA"/>
    <w:rsid w:val="00C814DB"/>
    <w:rsid w:val="00C914CF"/>
    <w:rsid w:val="00CA0FF0"/>
    <w:rsid w:val="00CC1B54"/>
    <w:rsid w:val="00CE4465"/>
    <w:rsid w:val="00CF15ED"/>
    <w:rsid w:val="00D048B7"/>
    <w:rsid w:val="00D1107C"/>
    <w:rsid w:val="00D12C64"/>
    <w:rsid w:val="00D81C5C"/>
    <w:rsid w:val="00D91378"/>
    <w:rsid w:val="00D96418"/>
    <w:rsid w:val="00DF1919"/>
    <w:rsid w:val="00E66B5C"/>
    <w:rsid w:val="00E71F4B"/>
    <w:rsid w:val="00E90906"/>
    <w:rsid w:val="00ED0C21"/>
    <w:rsid w:val="00F031CF"/>
    <w:rsid w:val="00F12D97"/>
    <w:rsid w:val="00F14A56"/>
    <w:rsid w:val="00F24BE6"/>
    <w:rsid w:val="00F3175D"/>
    <w:rsid w:val="00F44AEA"/>
    <w:rsid w:val="00F829BD"/>
    <w:rsid w:val="00FE4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1B293"/>
  <w15:chartTrackingRefBased/>
  <w15:docId w15:val="{F03FE4FC-FFD5-1E4A-B047-6096C8272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2EA"/>
    <w:pPr>
      <w:spacing w:line="288" w:lineRule="auto"/>
      <w:jc w:val="both"/>
    </w:pPr>
    <w:rPr>
      <w:rFonts w:ascii="Times New Roman" w:hAnsi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997322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97322"/>
    <w:rPr>
      <w:rFonts w:ascii="Times New Roman" w:eastAsiaTheme="majorEastAsia" w:hAnsi="Times New Roman" w:cstheme="majorBidi"/>
      <w:b/>
      <w:szCs w:val="26"/>
    </w:rPr>
  </w:style>
  <w:style w:type="paragraph" w:styleId="a3">
    <w:name w:val="footnote text"/>
    <w:basedOn w:val="a"/>
    <w:link w:val="a4"/>
    <w:uiPriority w:val="99"/>
    <w:unhideWhenUsed/>
    <w:rsid w:val="00D1107C"/>
    <w:pPr>
      <w:spacing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D1107C"/>
    <w:rPr>
      <w:rFonts w:ascii="Times New Roman" w:hAnsi="Times New Roman"/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D1107C"/>
    <w:rPr>
      <w:vertAlign w:val="superscript"/>
    </w:rPr>
  </w:style>
  <w:style w:type="character" w:styleId="a6">
    <w:name w:val="Hyperlink"/>
    <w:basedOn w:val="a0"/>
    <w:uiPriority w:val="99"/>
    <w:unhideWhenUsed/>
    <w:rsid w:val="00D1107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1107C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8E3064"/>
    <w:pPr>
      <w:tabs>
        <w:tab w:val="center" w:pos="4513"/>
        <w:tab w:val="right" w:pos="9026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E3064"/>
    <w:rPr>
      <w:rFonts w:ascii="Times New Roman" w:hAnsi="Times New Roman"/>
    </w:rPr>
  </w:style>
  <w:style w:type="paragraph" w:styleId="a9">
    <w:name w:val="footer"/>
    <w:basedOn w:val="a"/>
    <w:link w:val="aa"/>
    <w:uiPriority w:val="99"/>
    <w:unhideWhenUsed/>
    <w:rsid w:val="008E3064"/>
    <w:pPr>
      <w:tabs>
        <w:tab w:val="center" w:pos="4513"/>
        <w:tab w:val="right" w:pos="9026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E3064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1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em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.org/ru/documents/ods.asp?m=A/RES/2200(XXI)" TargetMode="External"/><Relationship Id="rId1" Type="http://schemas.openxmlformats.org/officeDocument/2006/relationships/hyperlink" Target="https://vk.com/vagina_monologu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</Pages>
  <Words>1139</Words>
  <Characters>6494</Characters>
  <Application>Microsoft Office Word</Application>
  <DocSecurity>0</DocSecurity>
  <Lines>54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Юленька</cp:lastModifiedBy>
  <cp:revision>22</cp:revision>
  <dcterms:created xsi:type="dcterms:W3CDTF">2021-03-04T17:46:00Z</dcterms:created>
  <dcterms:modified xsi:type="dcterms:W3CDTF">2021-03-05T09:39:00Z</dcterms:modified>
</cp:coreProperties>
</file>